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155"/>
        <w:tblW w:w="5831" w:type="pct"/>
        <w:tblBorders>
          <w:insideV w:val="single" w:sz="18" w:space="0" w:color="4F81BD"/>
        </w:tblBorders>
        <w:tblLayout w:type="fixed"/>
        <w:tblCellMar>
          <w:top w:w="58" w:type="dxa"/>
          <w:left w:w="115" w:type="dxa"/>
          <w:bottom w:w="58" w:type="dxa"/>
          <w:right w:w="115" w:type="dxa"/>
        </w:tblCellMar>
        <w:tblLook w:val="04A0" w:firstRow="1" w:lastRow="0" w:firstColumn="1" w:lastColumn="0" w:noHBand="0" w:noVBand="1"/>
      </w:tblPr>
      <w:tblGrid>
        <w:gridCol w:w="4793"/>
        <w:gridCol w:w="5396"/>
      </w:tblGrid>
      <w:tr w:rsidR="007B7C25" w:rsidRPr="00F80E10" w14:paraId="0D555B3D" w14:textId="77777777" w:rsidTr="00E32703">
        <w:trPr>
          <w:trHeight w:val="1933"/>
        </w:trPr>
        <w:tc>
          <w:tcPr>
            <w:tcW w:w="2352" w:type="pct"/>
          </w:tcPr>
          <w:p w14:paraId="4317B620" w14:textId="77777777" w:rsidR="007B7C25" w:rsidRPr="00F80E10" w:rsidRDefault="000A486E" w:rsidP="00E32703">
            <w:pPr>
              <w:keepNext/>
              <w:jc w:val="both"/>
              <w:outlineLvl w:val="0"/>
              <w:rPr>
                <w:rFonts w:ascii="Calibri" w:hAnsi="Calibri"/>
                <w:b/>
                <w:sz w:val="16"/>
                <w:szCs w:val="16"/>
              </w:rPr>
            </w:pPr>
            <w:r>
              <w:rPr>
                <w:b/>
                <w:bCs w:val="0"/>
                <w:noProof/>
                <w:color w:val="365F91" w:themeColor="accent1" w:themeShade="BF"/>
                <w:sz w:val="28"/>
                <w:szCs w:val="28"/>
                <w:lang w:val="en-US"/>
              </w:rPr>
              <w:drawing>
                <wp:inline distT="0" distB="0" distL="0" distR="0" wp14:anchorId="70BBC6F5" wp14:editId="6ECC9877">
                  <wp:extent cx="1619250" cy="17372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ms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007" cy="1753076"/>
                          </a:xfrm>
                          <a:prstGeom prst="rect">
                            <a:avLst/>
                          </a:prstGeom>
                        </pic:spPr>
                      </pic:pic>
                    </a:graphicData>
                  </a:graphic>
                </wp:inline>
              </w:drawing>
            </w:r>
          </w:p>
        </w:tc>
        <w:tc>
          <w:tcPr>
            <w:tcW w:w="2648" w:type="pct"/>
          </w:tcPr>
          <w:p w14:paraId="7FB2C9FB" w14:textId="77777777" w:rsidR="007B7C25" w:rsidRPr="00F80E10" w:rsidRDefault="007B7C25" w:rsidP="00E32703">
            <w:pPr>
              <w:jc w:val="center"/>
              <w:rPr>
                <w:bCs w:val="0"/>
                <w:szCs w:val="20"/>
              </w:rPr>
            </w:pPr>
          </w:p>
          <w:p w14:paraId="08FB92A8" w14:textId="77777777" w:rsidR="007B7C25" w:rsidRPr="00F80E10" w:rsidRDefault="007B7C25" w:rsidP="00FC7576">
            <w:pPr>
              <w:jc w:val="center"/>
              <w:rPr>
                <w:bCs w:val="0"/>
                <w:szCs w:val="20"/>
              </w:rPr>
            </w:pPr>
          </w:p>
          <w:p w14:paraId="67AAC1BC" w14:textId="38590B40" w:rsidR="001B1E48" w:rsidRPr="001B1E48" w:rsidRDefault="001B1E48" w:rsidP="001B1E48">
            <w:pPr>
              <w:jc w:val="center"/>
              <w:rPr>
                <w:b/>
                <w:bCs w:val="0"/>
                <w:sz w:val="22"/>
                <w:szCs w:val="22"/>
              </w:rPr>
            </w:pPr>
            <w:r w:rsidRPr="001B1E48">
              <w:rPr>
                <w:b/>
                <w:bCs w:val="0"/>
                <w:sz w:val="22"/>
                <w:szCs w:val="22"/>
              </w:rPr>
              <w:t>CICA Solutions Ltd</w:t>
            </w:r>
            <w:r>
              <w:rPr>
                <w:b/>
                <w:bCs w:val="0"/>
                <w:sz w:val="22"/>
                <w:szCs w:val="22"/>
              </w:rPr>
              <w:t xml:space="preserve">, </w:t>
            </w:r>
            <w:r w:rsidRPr="001B1E48">
              <w:rPr>
                <w:b/>
                <w:bCs w:val="0"/>
                <w:sz w:val="22"/>
                <w:szCs w:val="22"/>
              </w:rPr>
              <w:t>182 Leagrave Road</w:t>
            </w:r>
          </w:p>
          <w:p w14:paraId="1235C899" w14:textId="77777777" w:rsidR="001B1E48" w:rsidRDefault="001B1E48" w:rsidP="001B1E48">
            <w:pPr>
              <w:jc w:val="center"/>
              <w:rPr>
                <w:b/>
                <w:bCs w:val="0"/>
                <w:sz w:val="22"/>
                <w:szCs w:val="22"/>
              </w:rPr>
            </w:pPr>
            <w:r w:rsidRPr="001B1E48">
              <w:rPr>
                <w:b/>
                <w:bCs w:val="0"/>
                <w:sz w:val="22"/>
                <w:szCs w:val="22"/>
              </w:rPr>
              <w:t>Luton</w:t>
            </w:r>
            <w:r>
              <w:rPr>
                <w:b/>
                <w:bCs w:val="0"/>
                <w:sz w:val="22"/>
                <w:szCs w:val="22"/>
              </w:rPr>
              <w:t xml:space="preserve">, </w:t>
            </w:r>
            <w:r w:rsidRPr="001B1E48">
              <w:rPr>
                <w:b/>
                <w:bCs w:val="0"/>
                <w:sz w:val="22"/>
                <w:szCs w:val="22"/>
              </w:rPr>
              <w:t>LU3 1JD</w:t>
            </w:r>
          </w:p>
          <w:p w14:paraId="4B67266F" w14:textId="274B6386" w:rsidR="007B7C25" w:rsidRPr="002A03BC" w:rsidRDefault="007B7C25" w:rsidP="001B1E48">
            <w:pPr>
              <w:jc w:val="center"/>
              <w:rPr>
                <w:b/>
                <w:bCs w:val="0"/>
                <w:sz w:val="22"/>
                <w:szCs w:val="22"/>
              </w:rPr>
            </w:pPr>
            <w:r w:rsidRPr="002A03BC">
              <w:rPr>
                <w:b/>
                <w:bCs w:val="0"/>
                <w:sz w:val="22"/>
                <w:szCs w:val="22"/>
              </w:rPr>
              <w:t>TEL</w:t>
            </w:r>
            <w:r w:rsidR="00B673E6">
              <w:rPr>
                <w:b/>
                <w:bCs w:val="0"/>
                <w:sz w:val="22"/>
                <w:szCs w:val="22"/>
              </w:rPr>
              <w:t xml:space="preserve"> </w:t>
            </w:r>
            <w:r w:rsidR="000A486E" w:rsidRPr="000A486E">
              <w:rPr>
                <w:b/>
                <w:bCs w:val="0"/>
                <w:sz w:val="22"/>
                <w:szCs w:val="22"/>
              </w:rPr>
              <w:t>+44 7877 441704</w:t>
            </w:r>
          </w:p>
          <w:p w14:paraId="4F3A5ED8" w14:textId="77777777" w:rsidR="007B7C25" w:rsidRPr="00F80E10" w:rsidRDefault="007B7C25" w:rsidP="00FC7576">
            <w:pPr>
              <w:jc w:val="center"/>
              <w:rPr>
                <w:bCs w:val="0"/>
                <w:szCs w:val="20"/>
              </w:rPr>
            </w:pPr>
          </w:p>
        </w:tc>
      </w:tr>
    </w:tbl>
    <w:p w14:paraId="1E99F3AD" w14:textId="77777777" w:rsidR="00F80E10" w:rsidRPr="00F80E10" w:rsidRDefault="00F80E10" w:rsidP="00F80E10">
      <w:pPr>
        <w:pStyle w:val="Heading4"/>
        <w:jc w:val="center"/>
        <w:rPr>
          <w:sz w:val="28"/>
          <w:szCs w:val="28"/>
        </w:rPr>
      </w:pPr>
    </w:p>
    <w:p w14:paraId="1325F663" w14:textId="77777777" w:rsidR="0093650B" w:rsidRPr="0093650B" w:rsidRDefault="0093650B" w:rsidP="0093650B">
      <w:pPr>
        <w:pStyle w:val="Heading4"/>
        <w:jc w:val="center"/>
        <w:rPr>
          <w:sz w:val="28"/>
          <w:szCs w:val="28"/>
        </w:rPr>
      </w:pPr>
      <w:r w:rsidRPr="0093650B">
        <w:rPr>
          <w:sz w:val="28"/>
          <w:szCs w:val="28"/>
        </w:rPr>
        <w:t>TEMPORARY WORKERS CONTRACT</w:t>
      </w:r>
    </w:p>
    <w:p w14:paraId="3269F2D5" w14:textId="77777777" w:rsidR="00F80E10" w:rsidRPr="00F80E10" w:rsidRDefault="0093650B" w:rsidP="0093650B">
      <w:pPr>
        <w:pStyle w:val="Heading4"/>
        <w:jc w:val="center"/>
        <w:rPr>
          <w:b w:val="0"/>
          <w:bCs w:val="0"/>
        </w:rPr>
      </w:pPr>
      <w:r w:rsidRPr="0093650B">
        <w:rPr>
          <w:sz w:val="28"/>
          <w:szCs w:val="28"/>
        </w:rPr>
        <w:t>(TERMS OF ENGAGEMENT/CONTRACT FOR SERVICES)</w:t>
      </w:r>
    </w:p>
    <w:p w14:paraId="25959811" w14:textId="77777777" w:rsidR="00E00D1C" w:rsidRDefault="00E00D1C" w:rsidP="0056599D">
      <w:pPr>
        <w:jc w:val="both"/>
        <w:rPr>
          <w:b/>
          <w:spacing w:val="-6"/>
        </w:rPr>
      </w:pPr>
    </w:p>
    <w:p w14:paraId="76F790F9" w14:textId="77777777" w:rsidR="00E00D1C" w:rsidRPr="00896013" w:rsidRDefault="00E00D1C" w:rsidP="0056599D">
      <w:pPr>
        <w:numPr>
          <w:ilvl w:val="0"/>
          <w:numId w:val="4"/>
        </w:numPr>
        <w:jc w:val="both"/>
        <w:rPr>
          <w:b/>
          <w:spacing w:val="-6"/>
          <w:sz w:val="22"/>
          <w:szCs w:val="22"/>
        </w:rPr>
      </w:pPr>
      <w:r w:rsidRPr="00896013">
        <w:rPr>
          <w:b/>
          <w:spacing w:val="-6"/>
          <w:sz w:val="22"/>
          <w:szCs w:val="22"/>
        </w:rPr>
        <w:t>DEFINITIONS</w:t>
      </w:r>
    </w:p>
    <w:p w14:paraId="1281A7A1" w14:textId="77777777" w:rsidR="00E00D1C" w:rsidRPr="00896013" w:rsidRDefault="00E00D1C" w:rsidP="0056599D">
      <w:pPr>
        <w:ind w:left="-90" w:firstLine="180"/>
        <w:jc w:val="both"/>
        <w:rPr>
          <w:b/>
          <w:spacing w:val="-6"/>
          <w:sz w:val="22"/>
          <w:szCs w:val="22"/>
          <w:u w:val="single"/>
        </w:rPr>
      </w:pPr>
    </w:p>
    <w:p w14:paraId="1308990B" w14:textId="77777777" w:rsidR="00E00D1C" w:rsidRPr="00896013" w:rsidRDefault="003A3A85" w:rsidP="0056599D">
      <w:pPr>
        <w:jc w:val="both"/>
        <w:rPr>
          <w:sz w:val="22"/>
          <w:szCs w:val="22"/>
        </w:rPr>
      </w:pPr>
      <w:r>
        <w:rPr>
          <w:sz w:val="22"/>
          <w:szCs w:val="22"/>
        </w:rPr>
        <w:t xml:space="preserve">1.1. </w:t>
      </w:r>
      <w:r w:rsidR="00E00D1C" w:rsidRPr="00896013">
        <w:rPr>
          <w:sz w:val="22"/>
          <w:szCs w:val="22"/>
        </w:rPr>
        <w:t>In these Terms of Business the following definitions apply:</w:t>
      </w:r>
    </w:p>
    <w:p w14:paraId="4BE3EE66" w14:textId="77777777" w:rsidR="00E00D1C" w:rsidRPr="00896013" w:rsidRDefault="00E00D1C" w:rsidP="0056599D">
      <w:pPr>
        <w:ind w:left="360"/>
        <w:jc w:val="both"/>
        <w:rPr>
          <w:sz w:val="22"/>
          <w:szCs w:val="22"/>
        </w:rPr>
      </w:pPr>
    </w:p>
    <w:p w14:paraId="023D89C3" w14:textId="77777777" w:rsidR="00E00D1C" w:rsidRPr="00896013" w:rsidRDefault="00E00D1C" w:rsidP="0056599D">
      <w:pPr>
        <w:tabs>
          <w:tab w:val="left" w:pos="720"/>
        </w:tabs>
        <w:ind w:left="4320" w:hanging="4320"/>
        <w:jc w:val="both"/>
        <w:rPr>
          <w:sz w:val="22"/>
          <w:szCs w:val="22"/>
        </w:rPr>
      </w:pPr>
      <w:r w:rsidRPr="00896013">
        <w:rPr>
          <w:sz w:val="22"/>
          <w:szCs w:val="22"/>
        </w:rPr>
        <w:tab/>
      </w:r>
      <w:r w:rsidRPr="00896013">
        <w:rPr>
          <w:b/>
          <w:sz w:val="22"/>
          <w:szCs w:val="22"/>
        </w:rPr>
        <w:t>“Assignment”</w:t>
      </w:r>
      <w:r w:rsidRPr="00896013">
        <w:rPr>
          <w:sz w:val="22"/>
          <w:szCs w:val="22"/>
        </w:rPr>
        <w:tab/>
      </w:r>
      <w:r w:rsidR="0093650B" w:rsidRPr="00896013">
        <w:rPr>
          <w:sz w:val="22"/>
          <w:szCs w:val="22"/>
        </w:rPr>
        <w:t>means the period during which the Temporary Worker is supplied to render services to the Client;</w:t>
      </w:r>
    </w:p>
    <w:p w14:paraId="0DDAB4FE" w14:textId="77777777" w:rsidR="00E00D1C" w:rsidRPr="00896013" w:rsidRDefault="00E00D1C" w:rsidP="0056599D">
      <w:pPr>
        <w:tabs>
          <w:tab w:val="left" w:pos="720"/>
        </w:tabs>
        <w:ind w:left="4320" w:hanging="4320"/>
        <w:jc w:val="both"/>
        <w:rPr>
          <w:sz w:val="22"/>
          <w:szCs w:val="22"/>
        </w:rPr>
      </w:pPr>
    </w:p>
    <w:p w14:paraId="1A5E1BC4" w14:textId="77777777" w:rsidR="0093650B" w:rsidRPr="00896013" w:rsidRDefault="00E00D1C" w:rsidP="0056599D">
      <w:pPr>
        <w:tabs>
          <w:tab w:val="left" w:pos="720"/>
        </w:tabs>
        <w:ind w:left="4320" w:hanging="4320"/>
        <w:jc w:val="both"/>
        <w:rPr>
          <w:sz w:val="22"/>
          <w:szCs w:val="22"/>
        </w:rPr>
      </w:pPr>
      <w:r w:rsidRPr="00896013">
        <w:rPr>
          <w:sz w:val="22"/>
          <w:szCs w:val="22"/>
        </w:rPr>
        <w:tab/>
      </w:r>
      <w:r w:rsidRPr="00896013">
        <w:rPr>
          <w:b/>
          <w:sz w:val="22"/>
          <w:szCs w:val="22"/>
        </w:rPr>
        <w:t>“Client”</w:t>
      </w:r>
      <w:r w:rsidRPr="00896013">
        <w:rPr>
          <w:sz w:val="22"/>
          <w:szCs w:val="22"/>
        </w:rPr>
        <w:tab/>
      </w:r>
      <w:r w:rsidR="0093650B" w:rsidRPr="00896013">
        <w:rPr>
          <w:sz w:val="22"/>
          <w:szCs w:val="22"/>
        </w:rPr>
        <w:t>means the person, firm or corporate body requiring the services of the Temporary Worker</w:t>
      </w:r>
      <w:r w:rsidR="00E77295">
        <w:rPr>
          <w:sz w:val="22"/>
          <w:szCs w:val="22"/>
        </w:rPr>
        <w:t xml:space="preserve"> </w:t>
      </w:r>
      <w:r w:rsidR="0093650B" w:rsidRPr="00896013">
        <w:rPr>
          <w:sz w:val="22"/>
          <w:szCs w:val="22"/>
        </w:rPr>
        <w:t xml:space="preserve"> together with any  subsidiary or associated company as defined by the Companies Act 1985;</w:t>
      </w:r>
    </w:p>
    <w:p w14:paraId="275BEE1E" w14:textId="77777777" w:rsidR="00E00D1C" w:rsidRPr="00896013" w:rsidRDefault="0093650B" w:rsidP="0056599D">
      <w:pPr>
        <w:tabs>
          <w:tab w:val="left" w:pos="720"/>
        </w:tabs>
        <w:ind w:left="4320" w:hanging="4320"/>
        <w:jc w:val="both"/>
        <w:rPr>
          <w:sz w:val="22"/>
          <w:szCs w:val="22"/>
        </w:rPr>
      </w:pPr>
      <w:r w:rsidRPr="00896013">
        <w:rPr>
          <w:sz w:val="22"/>
          <w:szCs w:val="22"/>
        </w:rPr>
        <w:t xml:space="preserve">                                                                                </w:t>
      </w:r>
    </w:p>
    <w:p w14:paraId="0CCACC6B" w14:textId="0CEE7FB2" w:rsidR="00E00D1C" w:rsidRPr="00896013" w:rsidRDefault="00E00D1C" w:rsidP="001B1E48">
      <w:pPr>
        <w:tabs>
          <w:tab w:val="left" w:pos="720"/>
        </w:tabs>
        <w:ind w:left="4320" w:hanging="4320"/>
        <w:jc w:val="both"/>
        <w:rPr>
          <w:sz w:val="22"/>
          <w:szCs w:val="22"/>
        </w:rPr>
      </w:pPr>
      <w:r w:rsidRPr="00896013">
        <w:rPr>
          <w:sz w:val="22"/>
          <w:szCs w:val="22"/>
        </w:rPr>
        <w:tab/>
      </w:r>
      <w:r w:rsidRPr="00896013">
        <w:rPr>
          <w:b/>
          <w:sz w:val="22"/>
          <w:szCs w:val="22"/>
        </w:rPr>
        <w:t>“The Employment Business”</w:t>
      </w:r>
      <w:r w:rsidRPr="00896013">
        <w:rPr>
          <w:sz w:val="22"/>
          <w:szCs w:val="22"/>
        </w:rPr>
        <w:tab/>
      </w:r>
      <w:r w:rsidR="009C2C61">
        <w:rPr>
          <w:sz w:val="22"/>
          <w:szCs w:val="22"/>
        </w:rPr>
        <w:t xml:space="preserve">means </w:t>
      </w:r>
      <w:r w:rsidR="000A486E">
        <w:rPr>
          <w:sz w:val="22"/>
          <w:szCs w:val="22"/>
        </w:rPr>
        <w:t>CICA Solutions</w:t>
      </w:r>
      <w:r w:rsidR="00095D13">
        <w:rPr>
          <w:sz w:val="22"/>
          <w:szCs w:val="22"/>
        </w:rPr>
        <w:t xml:space="preserve"> of </w:t>
      </w:r>
      <w:r w:rsidR="001B1E48" w:rsidRPr="001B1E48">
        <w:rPr>
          <w:sz w:val="22"/>
          <w:szCs w:val="22"/>
        </w:rPr>
        <w:t>182 Leagrave Road</w:t>
      </w:r>
      <w:r w:rsidR="001B1E48">
        <w:rPr>
          <w:sz w:val="22"/>
          <w:szCs w:val="22"/>
        </w:rPr>
        <w:t xml:space="preserve">, </w:t>
      </w:r>
      <w:r w:rsidR="001B1E48" w:rsidRPr="001B1E48">
        <w:rPr>
          <w:sz w:val="22"/>
          <w:szCs w:val="22"/>
        </w:rPr>
        <w:t>Luton</w:t>
      </w:r>
      <w:r w:rsidR="001B1E48">
        <w:rPr>
          <w:sz w:val="22"/>
          <w:szCs w:val="22"/>
        </w:rPr>
        <w:t xml:space="preserve">, </w:t>
      </w:r>
      <w:r w:rsidR="001B1E48" w:rsidRPr="001B1E48">
        <w:rPr>
          <w:sz w:val="22"/>
          <w:szCs w:val="22"/>
        </w:rPr>
        <w:t>LU3 1JD</w:t>
      </w:r>
    </w:p>
    <w:p w14:paraId="5B10DE57" w14:textId="77777777" w:rsidR="00E00D1C" w:rsidRPr="00896013" w:rsidRDefault="00E00D1C" w:rsidP="0056599D">
      <w:pPr>
        <w:tabs>
          <w:tab w:val="left" w:pos="720"/>
        </w:tabs>
        <w:ind w:left="4320" w:hanging="4320"/>
        <w:jc w:val="both"/>
        <w:rPr>
          <w:sz w:val="22"/>
          <w:szCs w:val="22"/>
        </w:rPr>
      </w:pPr>
      <w:r w:rsidRPr="00896013">
        <w:rPr>
          <w:sz w:val="22"/>
          <w:szCs w:val="22"/>
        </w:rPr>
        <w:tab/>
      </w:r>
    </w:p>
    <w:p w14:paraId="312E95A9" w14:textId="77777777" w:rsidR="00D4161E" w:rsidRDefault="00E00D1C" w:rsidP="0056599D">
      <w:pPr>
        <w:tabs>
          <w:tab w:val="left" w:pos="720"/>
        </w:tabs>
        <w:ind w:left="4320" w:hanging="4320"/>
        <w:jc w:val="both"/>
        <w:rPr>
          <w:sz w:val="22"/>
          <w:szCs w:val="22"/>
        </w:rPr>
      </w:pPr>
      <w:r w:rsidRPr="00896013">
        <w:rPr>
          <w:sz w:val="22"/>
          <w:szCs w:val="22"/>
        </w:rPr>
        <w:tab/>
        <w:t>“</w:t>
      </w:r>
      <w:r w:rsidRPr="00896013">
        <w:rPr>
          <w:b/>
          <w:sz w:val="22"/>
          <w:szCs w:val="22"/>
        </w:rPr>
        <w:t>Temporary Worker</w:t>
      </w:r>
      <w:r w:rsidRPr="00896013">
        <w:rPr>
          <w:sz w:val="22"/>
          <w:szCs w:val="22"/>
        </w:rPr>
        <w:t>”</w:t>
      </w:r>
      <w:r w:rsidRPr="00896013">
        <w:rPr>
          <w:sz w:val="22"/>
          <w:szCs w:val="22"/>
        </w:rPr>
        <w:tab/>
      </w:r>
      <w:r w:rsidR="00842446" w:rsidRPr="00896013">
        <w:rPr>
          <w:sz w:val="22"/>
          <w:szCs w:val="22"/>
        </w:rPr>
        <w:t xml:space="preserve">means </w:t>
      </w:r>
      <w:r w:rsidR="0093650B" w:rsidRPr="00896013">
        <w:rPr>
          <w:sz w:val="22"/>
          <w:szCs w:val="22"/>
        </w:rPr>
        <w:t>______________________</w:t>
      </w:r>
      <w:r w:rsidR="00842446" w:rsidRPr="00896013">
        <w:rPr>
          <w:sz w:val="22"/>
          <w:szCs w:val="22"/>
        </w:rPr>
        <w:t>____________</w:t>
      </w:r>
    </w:p>
    <w:p w14:paraId="63303701" w14:textId="77777777" w:rsidR="00D4161E" w:rsidRDefault="00D4161E" w:rsidP="0056599D">
      <w:pPr>
        <w:tabs>
          <w:tab w:val="left" w:pos="720"/>
        </w:tabs>
        <w:ind w:left="4320" w:hanging="4320"/>
        <w:jc w:val="both"/>
        <w:rPr>
          <w:sz w:val="22"/>
          <w:szCs w:val="22"/>
        </w:rPr>
      </w:pPr>
    </w:p>
    <w:p w14:paraId="4BBB0D8F" w14:textId="77777777" w:rsidR="00D4161E" w:rsidRDefault="00D4161E" w:rsidP="0056599D">
      <w:pPr>
        <w:tabs>
          <w:tab w:val="left" w:pos="720"/>
        </w:tabs>
        <w:ind w:left="4320" w:hanging="4320"/>
        <w:jc w:val="both"/>
        <w:rPr>
          <w:sz w:val="22"/>
          <w:szCs w:val="22"/>
        </w:rPr>
      </w:pPr>
      <w:r>
        <w:rPr>
          <w:sz w:val="22"/>
          <w:szCs w:val="22"/>
        </w:rPr>
        <w:tab/>
      </w:r>
      <w:r>
        <w:rPr>
          <w:sz w:val="22"/>
          <w:szCs w:val="22"/>
        </w:rPr>
        <w:tab/>
      </w:r>
      <w:r w:rsidR="00842446" w:rsidRPr="00896013">
        <w:rPr>
          <w:sz w:val="22"/>
          <w:szCs w:val="22"/>
        </w:rPr>
        <w:t>_____________________________</w:t>
      </w:r>
      <w:r>
        <w:rPr>
          <w:sz w:val="22"/>
          <w:szCs w:val="22"/>
        </w:rPr>
        <w:t>_____</w:t>
      </w:r>
      <w:r w:rsidR="00842446" w:rsidRPr="00896013">
        <w:rPr>
          <w:sz w:val="22"/>
          <w:szCs w:val="22"/>
        </w:rPr>
        <w:t xml:space="preserve"> </w:t>
      </w:r>
    </w:p>
    <w:p w14:paraId="62040BE0" w14:textId="77777777" w:rsidR="00E00D1C" w:rsidRPr="00896013" w:rsidRDefault="00D4161E" w:rsidP="0056599D">
      <w:pPr>
        <w:tabs>
          <w:tab w:val="left" w:pos="720"/>
        </w:tabs>
        <w:ind w:left="4320" w:hanging="4320"/>
        <w:jc w:val="both"/>
        <w:rPr>
          <w:sz w:val="22"/>
          <w:szCs w:val="22"/>
        </w:rPr>
      </w:pPr>
      <w:r>
        <w:rPr>
          <w:sz w:val="22"/>
          <w:szCs w:val="22"/>
        </w:rPr>
        <w:tab/>
      </w:r>
      <w:r>
        <w:rPr>
          <w:sz w:val="22"/>
          <w:szCs w:val="22"/>
        </w:rPr>
        <w:tab/>
      </w:r>
      <w:r w:rsidR="0093650B" w:rsidRPr="00896013">
        <w:rPr>
          <w:sz w:val="22"/>
          <w:szCs w:val="22"/>
        </w:rPr>
        <w:t>(Print Name)</w:t>
      </w:r>
      <w:r w:rsidR="00E00D1C" w:rsidRPr="00896013">
        <w:rPr>
          <w:sz w:val="22"/>
          <w:szCs w:val="22"/>
        </w:rPr>
        <w:t xml:space="preserve"> </w:t>
      </w:r>
    </w:p>
    <w:p w14:paraId="504883EA" w14:textId="77777777" w:rsidR="00E00D1C" w:rsidRPr="00896013" w:rsidRDefault="00E00D1C" w:rsidP="0056599D">
      <w:pPr>
        <w:tabs>
          <w:tab w:val="left" w:pos="720"/>
        </w:tabs>
        <w:ind w:left="2880" w:hanging="2880"/>
        <w:jc w:val="both"/>
        <w:rPr>
          <w:sz w:val="22"/>
          <w:szCs w:val="22"/>
        </w:rPr>
      </w:pPr>
    </w:p>
    <w:p w14:paraId="08F9854C" w14:textId="77777777" w:rsidR="00E00D1C" w:rsidRPr="00896013" w:rsidRDefault="00E00D1C" w:rsidP="0056599D">
      <w:pPr>
        <w:tabs>
          <w:tab w:val="left" w:pos="720"/>
        </w:tabs>
        <w:ind w:left="4320" w:hanging="4320"/>
        <w:jc w:val="both"/>
        <w:rPr>
          <w:sz w:val="22"/>
          <w:szCs w:val="22"/>
        </w:rPr>
      </w:pPr>
      <w:r w:rsidRPr="00896013">
        <w:rPr>
          <w:sz w:val="22"/>
          <w:szCs w:val="22"/>
        </w:rPr>
        <w:tab/>
      </w:r>
      <w:r w:rsidRPr="00896013">
        <w:rPr>
          <w:b/>
          <w:bCs w:val="0"/>
          <w:sz w:val="22"/>
          <w:szCs w:val="22"/>
        </w:rPr>
        <w:t>“</w:t>
      </w:r>
      <w:r w:rsidR="00842446" w:rsidRPr="00896013">
        <w:rPr>
          <w:b/>
          <w:bCs w:val="0"/>
          <w:sz w:val="22"/>
          <w:szCs w:val="22"/>
        </w:rPr>
        <w:t>Relevant Period</w:t>
      </w:r>
      <w:r w:rsidRPr="00896013">
        <w:rPr>
          <w:b/>
          <w:bCs w:val="0"/>
          <w:sz w:val="22"/>
          <w:szCs w:val="22"/>
        </w:rPr>
        <w:t>”</w:t>
      </w:r>
      <w:r w:rsidR="00842446" w:rsidRPr="00896013">
        <w:rPr>
          <w:sz w:val="22"/>
          <w:szCs w:val="22"/>
        </w:rPr>
        <w:tab/>
        <w:t>means the longer per</w:t>
      </w:r>
      <w:r w:rsidR="00751647" w:rsidRPr="00896013">
        <w:rPr>
          <w:sz w:val="22"/>
          <w:szCs w:val="22"/>
        </w:rPr>
        <w:t>iod of either 14 weeks from the</w:t>
      </w:r>
      <w:r w:rsidR="00842446" w:rsidRPr="00896013">
        <w:rPr>
          <w:sz w:val="22"/>
          <w:szCs w:val="22"/>
        </w:rPr>
        <w:t xml:space="preserve"> first day on which the Temporary</w:t>
      </w:r>
      <w:r w:rsidR="00E77295">
        <w:rPr>
          <w:sz w:val="22"/>
          <w:szCs w:val="22"/>
        </w:rPr>
        <w:t xml:space="preserve"> </w:t>
      </w:r>
      <w:r w:rsidR="00842446" w:rsidRPr="00896013">
        <w:rPr>
          <w:sz w:val="22"/>
          <w:szCs w:val="22"/>
        </w:rPr>
        <w:t>Worker worked for the Client, or 8 weeks from the day after the Temporary Worker was last</w:t>
      </w:r>
      <w:r w:rsidR="00E77295">
        <w:rPr>
          <w:sz w:val="22"/>
          <w:szCs w:val="22"/>
        </w:rPr>
        <w:t xml:space="preserve"> </w:t>
      </w:r>
      <w:r w:rsidR="00842446" w:rsidRPr="00896013">
        <w:rPr>
          <w:sz w:val="22"/>
          <w:szCs w:val="22"/>
        </w:rPr>
        <w:t>supplied by the Employment Business to the Client</w:t>
      </w:r>
      <w:r w:rsidRPr="00896013">
        <w:rPr>
          <w:sz w:val="22"/>
          <w:szCs w:val="22"/>
        </w:rPr>
        <w:t xml:space="preserve">.  </w:t>
      </w:r>
    </w:p>
    <w:p w14:paraId="677B6D8E" w14:textId="77777777" w:rsidR="00E00D1C" w:rsidRPr="00896013" w:rsidRDefault="00E00D1C" w:rsidP="0056599D">
      <w:pPr>
        <w:tabs>
          <w:tab w:val="left" w:pos="720"/>
        </w:tabs>
        <w:ind w:left="2880" w:hanging="2880"/>
        <w:jc w:val="both"/>
        <w:rPr>
          <w:sz w:val="22"/>
          <w:szCs w:val="22"/>
        </w:rPr>
      </w:pPr>
    </w:p>
    <w:p w14:paraId="0526BC3A" w14:textId="77777777" w:rsidR="00E00D1C" w:rsidRPr="00896013" w:rsidRDefault="00E00D1C" w:rsidP="0056599D">
      <w:pPr>
        <w:tabs>
          <w:tab w:val="left" w:pos="720"/>
        </w:tabs>
        <w:ind w:left="4320" w:hanging="3600"/>
        <w:jc w:val="both"/>
        <w:rPr>
          <w:sz w:val="22"/>
          <w:szCs w:val="22"/>
        </w:rPr>
      </w:pPr>
      <w:r w:rsidRPr="00896013">
        <w:rPr>
          <w:b/>
          <w:bCs w:val="0"/>
          <w:sz w:val="22"/>
          <w:szCs w:val="22"/>
        </w:rPr>
        <w:t xml:space="preserve"> </w:t>
      </w:r>
    </w:p>
    <w:p w14:paraId="3A0FB62B" w14:textId="77777777" w:rsidR="00E00D1C" w:rsidRPr="00896013" w:rsidRDefault="003A3A85" w:rsidP="0056599D">
      <w:pPr>
        <w:jc w:val="both"/>
        <w:rPr>
          <w:sz w:val="22"/>
          <w:szCs w:val="22"/>
        </w:rPr>
      </w:pPr>
      <w:r>
        <w:rPr>
          <w:sz w:val="22"/>
          <w:szCs w:val="22"/>
        </w:rPr>
        <w:t>1.2. Unless</w:t>
      </w:r>
      <w:r w:rsidR="00E00D1C" w:rsidRPr="00896013">
        <w:rPr>
          <w:sz w:val="22"/>
          <w:szCs w:val="22"/>
        </w:rPr>
        <w:t xml:space="preserve"> the context otherwise requires, references to the singular include the plural.</w:t>
      </w:r>
    </w:p>
    <w:p w14:paraId="07CC52D6" w14:textId="77777777" w:rsidR="00E00D1C" w:rsidRPr="00896013" w:rsidRDefault="00E00D1C" w:rsidP="0056599D">
      <w:pPr>
        <w:ind w:left="360"/>
        <w:jc w:val="both"/>
        <w:rPr>
          <w:sz w:val="22"/>
          <w:szCs w:val="22"/>
        </w:rPr>
      </w:pPr>
    </w:p>
    <w:p w14:paraId="44928C98" w14:textId="77777777" w:rsidR="003A3A85" w:rsidRDefault="003A3A85" w:rsidP="0056599D">
      <w:pPr>
        <w:jc w:val="both"/>
        <w:rPr>
          <w:sz w:val="22"/>
          <w:szCs w:val="22"/>
        </w:rPr>
      </w:pPr>
      <w:r>
        <w:rPr>
          <w:sz w:val="22"/>
          <w:szCs w:val="22"/>
        </w:rPr>
        <w:t xml:space="preserve">1.3 </w:t>
      </w:r>
      <w:r w:rsidR="00E00D1C" w:rsidRPr="00896013">
        <w:rPr>
          <w:sz w:val="22"/>
          <w:szCs w:val="22"/>
        </w:rPr>
        <w:t xml:space="preserve">The headings contained in these Terms are for convenience only and do not affect </w:t>
      </w:r>
      <w:r>
        <w:rPr>
          <w:sz w:val="22"/>
          <w:szCs w:val="22"/>
        </w:rPr>
        <w:t xml:space="preserve"> </w:t>
      </w:r>
    </w:p>
    <w:p w14:paraId="45288D8B" w14:textId="77777777" w:rsidR="00E00D1C" w:rsidRDefault="003A3A85" w:rsidP="0056599D">
      <w:pPr>
        <w:jc w:val="both"/>
        <w:rPr>
          <w:sz w:val="22"/>
          <w:szCs w:val="22"/>
        </w:rPr>
      </w:pPr>
      <w:r>
        <w:rPr>
          <w:sz w:val="22"/>
          <w:szCs w:val="22"/>
        </w:rPr>
        <w:t xml:space="preserve">      </w:t>
      </w:r>
      <w:r w:rsidR="00E00D1C" w:rsidRPr="00896013">
        <w:rPr>
          <w:sz w:val="22"/>
          <w:szCs w:val="22"/>
        </w:rPr>
        <w:t>their interpretation.</w:t>
      </w:r>
    </w:p>
    <w:p w14:paraId="3FCADDAB" w14:textId="77777777" w:rsidR="00AF0F42" w:rsidRDefault="00AF0F42" w:rsidP="0056599D">
      <w:pPr>
        <w:jc w:val="both"/>
        <w:rPr>
          <w:sz w:val="22"/>
          <w:szCs w:val="22"/>
        </w:rPr>
      </w:pPr>
    </w:p>
    <w:p w14:paraId="64A6D098" w14:textId="77777777" w:rsidR="00AF0F42" w:rsidRDefault="00AF0F42" w:rsidP="0056599D">
      <w:pPr>
        <w:jc w:val="both"/>
        <w:rPr>
          <w:sz w:val="22"/>
          <w:szCs w:val="22"/>
        </w:rPr>
      </w:pPr>
    </w:p>
    <w:p w14:paraId="6E9D5180" w14:textId="77777777" w:rsidR="00AF0F42" w:rsidRDefault="00AF0F42" w:rsidP="0056599D">
      <w:pPr>
        <w:jc w:val="both"/>
        <w:rPr>
          <w:sz w:val="22"/>
          <w:szCs w:val="22"/>
        </w:rPr>
      </w:pPr>
    </w:p>
    <w:p w14:paraId="244C8620" w14:textId="77777777" w:rsidR="00E00D1C" w:rsidRPr="00896013" w:rsidRDefault="00E00D1C" w:rsidP="0056599D">
      <w:pPr>
        <w:tabs>
          <w:tab w:val="left" w:pos="720"/>
        </w:tabs>
        <w:jc w:val="both"/>
        <w:rPr>
          <w:sz w:val="22"/>
          <w:szCs w:val="22"/>
        </w:rPr>
      </w:pPr>
    </w:p>
    <w:p w14:paraId="26C23F63" w14:textId="77777777" w:rsidR="00E00D1C" w:rsidRPr="003A3A85" w:rsidRDefault="00E00D1C" w:rsidP="0056599D">
      <w:pPr>
        <w:numPr>
          <w:ilvl w:val="0"/>
          <w:numId w:val="4"/>
        </w:numPr>
        <w:tabs>
          <w:tab w:val="left" w:pos="720"/>
        </w:tabs>
        <w:jc w:val="both"/>
        <w:rPr>
          <w:b/>
          <w:sz w:val="22"/>
          <w:szCs w:val="22"/>
        </w:rPr>
      </w:pPr>
      <w:r w:rsidRPr="00896013">
        <w:rPr>
          <w:b/>
          <w:sz w:val="22"/>
          <w:szCs w:val="22"/>
        </w:rPr>
        <w:t>THE CONTRACT</w:t>
      </w:r>
    </w:p>
    <w:p w14:paraId="05067091" w14:textId="77777777" w:rsidR="003A3A85" w:rsidRDefault="003A3A85" w:rsidP="0056599D">
      <w:pPr>
        <w:tabs>
          <w:tab w:val="left" w:pos="720"/>
        </w:tabs>
        <w:jc w:val="both"/>
        <w:rPr>
          <w:sz w:val="22"/>
          <w:szCs w:val="22"/>
        </w:rPr>
      </w:pPr>
      <w:r>
        <w:rPr>
          <w:sz w:val="22"/>
          <w:szCs w:val="22"/>
        </w:rPr>
        <w:t xml:space="preserve">2.1 </w:t>
      </w:r>
      <w:r w:rsidR="00842446" w:rsidRPr="00896013">
        <w:rPr>
          <w:sz w:val="22"/>
          <w:szCs w:val="22"/>
        </w:rPr>
        <w:t xml:space="preserve">These Terms constitute a contract for services between the Employment Business </w:t>
      </w:r>
      <w:r>
        <w:rPr>
          <w:sz w:val="22"/>
          <w:szCs w:val="22"/>
        </w:rPr>
        <w:t xml:space="preserve">     </w:t>
      </w:r>
    </w:p>
    <w:p w14:paraId="6319159C" w14:textId="77777777" w:rsidR="00AF0F42" w:rsidRDefault="003A3A85" w:rsidP="0056599D">
      <w:pPr>
        <w:tabs>
          <w:tab w:val="left" w:pos="720"/>
        </w:tabs>
        <w:jc w:val="both"/>
        <w:rPr>
          <w:sz w:val="22"/>
          <w:szCs w:val="22"/>
        </w:rPr>
      </w:pPr>
      <w:r>
        <w:rPr>
          <w:sz w:val="22"/>
          <w:szCs w:val="22"/>
        </w:rPr>
        <w:lastRenderedPageBreak/>
        <w:t xml:space="preserve">      </w:t>
      </w:r>
      <w:r w:rsidR="00842446" w:rsidRPr="00896013">
        <w:rPr>
          <w:sz w:val="22"/>
          <w:szCs w:val="22"/>
        </w:rPr>
        <w:t xml:space="preserve">and the Temporary Worker and they govern all Assignments undertaken by the </w:t>
      </w:r>
      <w:r w:rsidR="00AF0F42">
        <w:rPr>
          <w:sz w:val="22"/>
          <w:szCs w:val="22"/>
        </w:rPr>
        <w:t xml:space="preserve"> </w:t>
      </w:r>
    </w:p>
    <w:p w14:paraId="545EDE95"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Temporary Worker.  However, no contract shall exist between the Employment </w:t>
      </w:r>
    </w:p>
    <w:p w14:paraId="568DDCF5" w14:textId="77777777" w:rsidR="00842446" w:rsidRDefault="00AF0F42" w:rsidP="0056599D">
      <w:pPr>
        <w:tabs>
          <w:tab w:val="left" w:pos="720"/>
        </w:tabs>
        <w:jc w:val="both"/>
        <w:rPr>
          <w:sz w:val="22"/>
          <w:szCs w:val="22"/>
        </w:rPr>
      </w:pPr>
      <w:r>
        <w:rPr>
          <w:sz w:val="22"/>
          <w:szCs w:val="22"/>
        </w:rPr>
        <w:t xml:space="preserve">      </w:t>
      </w:r>
      <w:r w:rsidR="00842446" w:rsidRPr="00896013">
        <w:rPr>
          <w:sz w:val="22"/>
          <w:szCs w:val="22"/>
        </w:rPr>
        <w:t>Business and the Temporary Worker between Assignments.</w:t>
      </w:r>
    </w:p>
    <w:p w14:paraId="1B629340" w14:textId="77777777" w:rsidR="00E77295" w:rsidRDefault="00E77295" w:rsidP="0056599D">
      <w:pPr>
        <w:tabs>
          <w:tab w:val="left" w:pos="720"/>
        </w:tabs>
        <w:jc w:val="both"/>
        <w:rPr>
          <w:sz w:val="22"/>
          <w:szCs w:val="22"/>
        </w:rPr>
      </w:pPr>
    </w:p>
    <w:p w14:paraId="2FB7B579" w14:textId="77777777" w:rsidR="00AF0F42" w:rsidRDefault="00AF0F42" w:rsidP="0056599D">
      <w:pPr>
        <w:tabs>
          <w:tab w:val="left" w:pos="720"/>
        </w:tabs>
        <w:jc w:val="both"/>
        <w:rPr>
          <w:sz w:val="22"/>
          <w:szCs w:val="22"/>
        </w:rPr>
      </w:pPr>
      <w:r>
        <w:rPr>
          <w:sz w:val="22"/>
          <w:szCs w:val="22"/>
        </w:rPr>
        <w:t xml:space="preserve">2.2 </w:t>
      </w:r>
      <w:r w:rsidR="00842446" w:rsidRPr="00896013">
        <w:rPr>
          <w:sz w:val="22"/>
          <w:szCs w:val="22"/>
        </w:rPr>
        <w:t xml:space="preserve">For the avoidance of doubt, these Terms shall not give rise to a contract of </w:t>
      </w:r>
    </w:p>
    <w:p w14:paraId="35B9B7C7"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employment between the Employment Business and the Temporary Worker. The </w:t>
      </w:r>
      <w:r>
        <w:rPr>
          <w:sz w:val="22"/>
          <w:szCs w:val="22"/>
        </w:rPr>
        <w:t xml:space="preserve">  </w:t>
      </w:r>
    </w:p>
    <w:p w14:paraId="30CC1873"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Temporary Worker is engaged as a sel</w:t>
      </w:r>
      <w:r>
        <w:rPr>
          <w:sz w:val="22"/>
          <w:szCs w:val="22"/>
        </w:rPr>
        <w:t xml:space="preserve">f-employed worker, although the </w:t>
      </w:r>
    </w:p>
    <w:p w14:paraId="20D2AE60"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Employment</w:t>
      </w:r>
      <w:r w:rsidR="004F48CE" w:rsidRPr="00896013">
        <w:rPr>
          <w:sz w:val="22"/>
          <w:szCs w:val="22"/>
        </w:rPr>
        <w:t xml:space="preserve"> </w:t>
      </w:r>
      <w:r w:rsidR="00842446" w:rsidRPr="00896013">
        <w:rPr>
          <w:sz w:val="22"/>
          <w:szCs w:val="22"/>
        </w:rPr>
        <w:t xml:space="preserve">Business is required to make statutory deductions from the Temporary </w:t>
      </w:r>
    </w:p>
    <w:p w14:paraId="4D784E00" w14:textId="77777777" w:rsidR="00842446" w:rsidRDefault="00AF0F42" w:rsidP="0056599D">
      <w:pPr>
        <w:tabs>
          <w:tab w:val="left" w:pos="720"/>
        </w:tabs>
        <w:jc w:val="both"/>
        <w:rPr>
          <w:sz w:val="22"/>
          <w:szCs w:val="22"/>
        </w:rPr>
      </w:pPr>
      <w:r>
        <w:rPr>
          <w:sz w:val="22"/>
          <w:szCs w:val="22"/>
        </w:rPr>
        <w:t xml:space="preserve">      </w:t>
      </w:r>
      <w:r w:rsidR="00842446" w:rsidRPr="00896013">
        <w:rPr>
          <w:sz w:val="22"/>
          <w:szCs w:val="22"/>
        </w:rPr>
        <w:t>Worker’s remuneration in accordance with clause 4.1.</w:t>
      </w:r>
    </w:p>
    <w:p w14:paraId="1B552786" w14:textId="77777777" w:rsidR="00E77295" w:rsidRPr="00896013" w:rsidRDefault="00E77295" w:rsidP="0056599D">
      <w:pPr>
        <w:tabs>
          <w:tab w:val="left" w:pos="720"/>
        </w:tabs>
        <w:jc w:val="both"/>
        <w:rPr>
          <w:sz w:val="22"/>
          <w:szCs w:val="22"/>
        </w:rPr>
      </w:pPr>
    </w:p>
    <w:p w14:paraId="2CDA0B22" w14:textId="77777777" w:rsidR="00AF0F42" w:rsidRDefault="00AF0F42" w:rsidP="0056599D">
      <w:pPr>
        <w:tabs>
          <w:tab w:val="left" w:pos="720"/>
        </w:tabs>
        <w:jc w:val="both"/>
        <w:rPr>
          <w:sz w:val="22"/>
          <w:szCs w:val="22"/>
        </w:rPr>
      </w:pPr>
      <w:r>
        <w:rPr>
          <w:sz w:val="22"/>
          <w:szCs w:val="22"/>
        </w:rPr>
        <w:t xml:space="preserve">2.3 </w:t>
      </w:r>
      <w:r w:rsidR="00842446" w:rsidRPr="00896013">
        <w:rPr>
          <w:sz w:val="22"/>
          <w:szCs w:val="22"/>
        </w:rPr>
        <w:t xml:space="preserve">No variation or alteration to these Terms shall be valid unless the details of such </w:t>
      </w:r>
    </w:p>
    <w:p w14:paraId="43E9EDD2"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variation are agreed between the Employment Business and the Temporary </w:t>
      </w:r>
      <w:r>
        <w:rPr>
          <w:sz w:val="22"/>
          <w:szCs w:val="22"/>
        </w:rPr>
        <w:t xml:space="preserve"> </w:t>
      </w:r>
    </w:p>
    <w:p w14:paraId="00555C4C"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Worker and set out in writing and a copy of the varied terms is given to the </w:t>
      </w:r>
      <w:r>
        <w:rPr>
          <w:sz w:val="22"/>
          <w:szCs w:val="22"/>
        </w:rPr>
        <w:t xml:space="preserve"> </w:t>
      </w:r>
    </w:p>
    <w:p w14:paraId="65C27C44" w14:textId="77777777" w:rsidR="00842446" w:rsidRPr="00896013" w:rsidRDefault="00AF0F42" w:rsidP="0056599D">
      <w:pPr>
        <w:tabs>
          <w:tab w:val="left" w:pos="720"/>
        </w:tabs>
        <w:jc w:val="both"/>
        <w:rPr>
          <w:sz w:val="22"/>
          <w:szCs w:val="22"/>
        </w:rPr>
      </w:pPr>
      <w:r>
        <w:rPr>
          <w:sz w:val="22"/>
          <w:szCs w:val="22"/>
        </w:rPr>
        <w:t xml:space="preserve">      </w:t>
      </w:r>
      <w:r w:rsidR="00842446" w:rsidRPr="00896013">
        <w:rPr>
          <w:sz w:val="22"/>
          <w:szCs w:val="22"/>
        </w:rPr>
        <w:t>Temporary Worker stating the date on or after which such varied terms shall apply.</w:t>
      </w:r>
    </w:p>
    <w:p w14:paraId="7126206E" w14:textId="77777777" w:rsidR="004F48CE" w:rsidRPr="00896013" w:rsidRDefault="004F48CE" w:rsidP="0056599D">
      <w:pPr>
        <w:tabs>
          <w:tab w:val="left" w:pos="720"/>
        </w:tabs>
        <w:ind w:left="792"/>
        <w:jc w:val="both"/>
        <w:rPr>
          <w:sz w:val="22"/>
          <w:szCs w:val="22"/>
        </w:rPr>
      </w:pPr>
    </w:p>
    <w:p w14:paraId="5EB7217B" w14:textId="77777777" w:rsidR="00842446" w:rsidRPr="00896013" w:rsidRDefault="00842446" w:rsidP="0056599D">
      <w:pPr>
        <w:tabs>
          <w:tab w:val="left" w:pos="720"/>
        </w:tabs>
        <w:jc w:val="both"/>
        <w:rPr>
          <w:b/>
          <w:sz w:val="22"/>
          <w:szCs w:val="22"/>
        </w:rPr>
      </w:pPr>
      <w:r w:rsidRPr="00896013">
        <w:rPr>
          <w:b/>
          <w:sz w:val="22"/>
          <w:szCs w:val="22"/>
        </w:rPr>
        <w:t>3.  ASSIGNMENTS</w:t>
      </w:r>
    </w:p>
    <w:p w14:paraId="328C5FE6" w14:textId="77777777" w:rsidR="003A3A85" w:rsidRDefault="00AF0F42" w:rsidP="0056599D">
      <w:pPr>
        <w:tabs>
          <w:tab w:val="left" w:pos="720"/>
        </w:tabs>
        <w:jc w:val="both"/>
        <w:rPr>
          <w:sz w:val="22"/>
          <w:szCs w:val="22"/>
        </w:rPr>
      </w:pPr>
      <w:r>
        <w:rPr>
          <w:sz w:val="22"/>
          <w:szCs w:val="22"/>
        </w:rPr>
        <w:t xml:space="preserve">3.1 </w:t>
      </w:r>
      <w:r w:rsidR="00842446" w:rsidRPr="00896013">
        <w:rPr>
          <w:sz w:val="22"/>
          <w:szCs w:val="22"/>
        </w:rPr>
        <w:t xml:space="preserve">The Employment Business will endeavour to obtain suitable Assignments for the </w:t>
      </w:r>
    </w:p>
    <w:p w14:paraId="4E47C9D4" w14:textId="77777777" w:rsidR="004B0739" w:rsidRPr="00896013"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Temporary Worker to work as a </w:t>
      </w:r>
    </w:p>
    <w:p w14:paraId="3316AA99" w14:textId="77777777" w:rsidR="004B0739" w:rsidRPr="00896013" w:rsidRDefault="004B0739" w:rsidP="0056599D">
      <w:pPr>
        <w:tabs>
          <w:tab w:val="left" w:pos="720"/>
        </w:tabs>
        <w:ind w:left="360"/>
        <w:jc w:val="both"/>
        <w:rPr>
          <w:sz w:val="22"/>
          <w:szCs w:val="22"/>
        </w:rPr>
      </w:pPr>
    </w:p>
    <w:p w14:paraId="079B8E98" w14:textId="77777777" w:rsidR="00842446" w:rsidRPr="00896013" w:rsidRDefault="00842446" w:rsidP="0056599D">
      <w:pPr>
        <w:tabs>
          <w:tab w:val="left" w:pos="720"/>
        </w:tabs>
        <w:ind w:left="360"/>
        <w:jc w:val="both"/>
        <w:rPr>
          <w:sz w:val="22"/>
          <w:szCs w:val="22"/>
        </w:rPr>
      </w:pPr>
      <w:r w:rsidRPr="00896013">
        <w:rPr>
          <w:sz w:val="22"/>
          <w:szCs w:val="22"/>
        </w:rPr>
        <w:t>The Temporary Worker shall not be obliged to accept an Assignment offered by the Employment Business.</w:t>
      </w:r>
    </w:p>
    <w:p w14:paraId="75BA1CFB" w14:textId="77777777" w:rsidR="004B0739" w:rsidRPr="00896013" w:rsidRDefault="004B0739" w:rsidP="0056599D">
      <w:pPr>
        <w:tabs>
          <w:tab w:val="left" w:pos="720"/>
        </w:tabs>
        <w:ind w:left="360"/>
        <w:jc w:val="both"/>
        <w:rPr>
          <w:sz w:val="22"/>
          <w:szCs w:val="22"/>
        </w:rPr>
      </w:pPr>
    </w:p>
    <w:p w14:paraId="7FF6B91F" w14:textId="77777777" w:rsidR="00AF0F42" w:rsidRDefault="00AF0F42" w:rsidP="0056599D">
      <w:pPr>
        <w:tabs>
          <w:tab w:val="left" w:pos="720"/>
        </w:tabs>
        <w:jc w:val="both"/>
        <w:rPr>
          <w:sz w:val="22"/>
          <w:szCs w:val="22"/>
        </w:rPr>
      </w:pPr>
      <w:r>
        <w:rPr>
          <w:sz w:val="22"/>
          <w:szCs w:val="22"/>
        </w:rPr>
        <w:t xml:space="preserve">3.2 </w:t>
      </w:r>
      <w:r w:rsidR="00842446" w:rsidRPr="00896013">
        <w:rPr>
          <w:sz w:val="22"/>
          <w:szCs w:val="22"/>
        </w:rPr>
        <w:t xml:space="preserve">The Temporary Worker acknowledges that the nature of temporary work means </w:t>
      </w:r>
    </w:p>
    <w:p w14:paraId="3728E8DA"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th</w:t>
      </w:r>
      <w:r w:rsidR="004B0739" w:rsidRPr="00896013">
        <w:rPr>
          <w:sz w:val="22"/>
          <w:szCs w:val="22"/>
        </w:rPr>
        <w:t xml:space="preserve">at there may be periods when no </w:t>
      </w:r>
      <w:r w:rsidR="00842446" w:rsidRPr="00896013">
        <w:rPr>
          <w:sz w:val="22"/>
          <w:szCs w:val="22"/>
        </w:rPr>
        <w:t xml:space="preserve">suitable work is available and agrees: that the </w:t>
      </w:r>
    </w:p>
    <w:p w14:paraId="3779C026"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suitability of the work to be offered shall be determined solely by the Employment </w:t>
      </w:r>
    </w:p>
    <w:p w14:paraId="54CD3A2F"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Business; that the Employment Business shall incur no liability to the Temporary </w:t>
      </w:r>
    </w:p>
    <w:p w14:paraId="603E08BF"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Worker should it fail to offer opportunities to work in the above category or in any </w:t>
      </w:r>
    </w:p>
    <w:p w14:paraId="46E261E6"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other category; and that no c</w:t>
      </w:r>
      <w:r w:rsidR="004B0739" w:rsidRPr="00896013">
        <w:rPr>
          <w:sz w:val="22"/>
          <w:szCs w:val="22"/>
        </w:rPr>
        <w:t xml:space="preserve">ontract shall exist between the </w:t>
      </w:r>
      <w:r w:rsidR="00842446" w:rsidRPr="00896013">
        <w:rPr>
          <w:sz w:val="22"/>
          <w:szCs w:val="22"/>
        </w:rPr>
        <w:t xml:space="preserve">Temporary Worker </w:t>
      </w:r>
    </w:p>
    <w:p w14:paraId="75D29E93" w14:textId="77777777" w:rsidR="00AF0F42" w:rsidRDefault="00AF0F42" w:rsidP="0056599D">
      <w:pPr>
        <w:tabs>
          <w:tab w:val="left" w:pos="720"/>
        </w:tabs>
        <w:jc w:val="both"/>
        <w:rPr>
          <w:sz w:val="22"/>
          <w:szCs w:val="22"/>
        </w:rPr>
      </w:pPr>
      <w:r>
        <w:rPr>
          <w:sz w:val="22"/>
          <w:szCs w:val="22"/>
        </w:rPr>
        <w:t xml:space="preserve">       </w:t>
      </w:r>
      <w:r w:rsidR="00842446" w:rsidRPr="00896013">
        <w:rPr>
          <w:sz w:val="22"/>
          <w:szCs w:val="22"/>
        </w:rPr>
        <w:t xml:space="preserve">and the Employment Business during periods when the Temporary Worker is not </w:t>
      </w:r>
    </w:p>
    <w:p w14:paraId="2C1A6E6E" w14:textId="77777777" w:rsidR="004B0739" w:rsidRPr="00896013" w:rsidRDefault="00AF0F42" w:rsidP="0056599D">
      <w:pPr>
        <w:tabs>
          <w:tab w:val="left" w:pos="720"/>
        </w:tabs>
        <w:jc w:val="both"/>
        <w:rPr>
          <w:sz w:val="22"/>
          <w:szCs w:val="22"/>
        </w:rPr>
      </w:pPr>
      <w:r>
        <w:rPr>
          <w:sz w:val="22"/>
          <w:szCs w:val="22"/>
        </w:rPr>
        <w:t xml:space="preserve">       </w:t>
      </w:r>
      <w:r w:rsidR="00842446" w:rsidRPr="00896013">
        <w:rPr>
          <w:sz w:val="22"/>
          <w:szCs w:val="22"/>
        </w:rPr>
        <w:t>working on an Assignment.</w:t>
      </w:r>
    </w:p>
    <w:p w14:paraId="0D0B43B6" w14:textId="77777777" w:rsidR="00AF0F42" w:rsidRDefault="00AF0F42" w:rsidP="0056599D">
      <w:pPr>
        <w:tabs>
          <w:tab w:val="left" w:pos="720"/>
        </w:tabs>
        <w:jc w:val="both"/>
        <w:rPr>
          <w:sz w:val="22"/>
          <w:szCs w:val="22"/>
        </w:rPr>
      </w:pPr>
    </w:p>
    <w:p w14:paraId="0431571E" w14:textId="77777777" w:rsidR="00AF0F42" w:rsidRDefault="00AF0F42" w:rsidP="0056599D">
      <w:pPr>
        <w:tabs>
          <w:tab w:val="left" w:pos="720"/>
        </w:tabs>
        <w:jc w:val="both"/>
        <w:rPr>
          <w:sz w:val="22"/>
          <w:szCs w:val="22"/>
        </w:rPr>
      </w:pPr>
      <w:r>
        <w:rPr>
          <w:sz w:val="22"/>
          <w:szCs w:val="22"/>
        </w:rPr>
        <w:t xml:space="preserve">3.3  </w:t>
      </w:r>
      <w:r w:rsidR="00EE3260" w:rsidRPr="00896013">
        <w:rPr>
          <w:sz w:val="22"/>
          <w:szCs w:val="22"/>
        </w:rPr>
        <w:t xml:space="preserve">At the same time as an Assignment is offered to the Temporary Worker the </w:t>
      </w:r>
    </w:p>
    <w:p w14:paraId="73E7BDA3"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Employment    Business shall inform the Temporary Worker of the identity of the </w:t>
      </w:r>
    </w:p>
    <w:p w14:paraId="1C6308B5"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Client, and if applicable the nature of their business; the date the work is to </w:t>
      </w:r>
    </w:p>
    <w:p w14:paraId="1E51D036"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commence and the duration or likely duration of the work; the type of work, </w:t>
      </w:r>
    </w:p>
    <w:p w14:paraId="43AD73E5"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location and hours during which the Temporary Worker would be required to work; </w:t>
      </w:r>
    </w:p>
    <w:p w14:paraId="7043EE95"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the rate of remuneration that will be paid and any expenses payable by or to the </w:t>
      </w:r>
    </w:p>
    <w:p w14:paraId="7924B486"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Temporary Worker; and any risks to health and safety known to the Client in </w:t>
      </w:r>
    </w:p>
    <w:p w14:paraId="102E7630"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relation to the Assignment and the steps the Client has taken to prevent or control </w:t>
      </w:r>
      <w:r>
        <w:rPr>
          <w:sz w:val="22"/>
          <w:szCs w:val="22"/>
        </w:rPr>
        <w:t xml:space="preserve">   </w:t>
      </w:r>
    </w:p>
    <w:p w14:paraId="6178CC81"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such risks. In addition the Employment Business shall inform the Temporary </w:t>
      </w:r>
    </w:p>
    <w:p w14:paraId="724A4C20"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Worker what experience, training, qualifications and any authorisation required by </w:t>
      </w:r>
    </w:p>
    <w:p w14:paraId="27574A9B"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law or a professional body the Client considers necessary or which are required by </w:t>
      </w:r>
    </w:p>
    <w:p w14:paraId="5AD5F433" w14:textId="77777777" w:rsidR="00EE3260" w:rsidRDefault="00AF0F42" w:rsidP="0056599D">
      <w:pPr>
        <w:tabs>
          <w:tab w:val="left" w:pos="720"/>
        </w:tabs>
        <w:jc w:val="both"/>
        <w:rPr>
          <w:sz w:val="22"/>
          <w:szCs w:val="22"/>
        </w:rPr>
      </w:pPr>
      <w:r>
        <w:rPr>
          <w:sz w:val="22"/>
          <w:szCs w:val="22"/>
        </w:rPr>
        <w:t xml:space="preserve">       </w:t>
      </w:r>
      <w:r w:rsidR="00EE3260" w:rsidRPr="00896013">
        <w:rPr>
          <w:sz w:val="22"/>
          <w:szCs w:val="22"/>
        </w:rPr>
        <w:t>law to work in the Assignment.</w:t>
      </w:r>
    </w:p>
    <w:p w14:paraId="5D0624D6" w14:textId="77777777" w:rsidR="00AF0F42" w:rsidRPr="00896013" w:rsidRDefault="00AF0F42" w:rsidP="0056599D">
      <w:pPr>
        <w:tabs>
          <w:tab w:val="left" w:pos="720"/>
        </w:tabs>
        <w:jc w:val="both"/>
        <w:rPr>
          <w:sz w:val="22"/>
          <w:szCs w:val="22"/>
        </w:rPr>
      </w:pPr>
    </w:p>
    <w:p w14:paraId="4FC01D8D" w14:textId="77777777" w:rsidR="00AF0F42" w:rsidRDefault="00AF0F42" w:rsidP="0056599D">
      <w:pPr>
        <w:tabs>
          <w:tab w:val="left" w:pos="720"/>
        </w:tabs>
        <w:jc w:val="both"/>
        <w:rPr>
          <w:sz w:val="22"/>
          <w:szCs w:val="22"/>
        </w:rPr>
      </w:pPr>
      <w:r>
        <w:rPr>
          <w:sz w:val="22"/>
          <w:szCs w:val="22"/>
        </w:rPr>
        <w:t xml:space="preserve">3.4  </w:t>
      </w:r>
      <w:r w:rsidR="00EE3260" w:rsidRPr="00896013">
        <w:rPr>
          <w:sz w:val="22"/>
          <w:szCs w:val="22"/>
        </w:rPr>
        <w:t xml:space="preserve">Where such information is not given in paper form or by electronic means it shall </w:t>
      </w:r>
    </w:p>
    <w:p w14:paraId="183A9513"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be confirmed by such means by the end of the third business day (excluding </w:t>
      </w:r>
    </w:p>
    <w:p w14:paraId="1A75AE21"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Saturday, Sunday and any public or Bank holiday) following save where the </w:t>
      </w:r>
    </w:p>
    <w:p w14:paraId="2FA5F29E"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Temporary Worker is being offered an Assignment in the same position as one in </w:t>
      </w:r>
    </w:p>
    <w:p w14:paraId="0C596DF2"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which the Temporary Worker had previously been supplied within the previous five </w:t>
      </w:r>
    </w:p>
    <w:p w14:paraId="5DDB8885" w14:textId="77777777" w:rsidR="00AF0F42" w:rsidRDefault="00AF0F42" w:rsidP="0056599D">
      <w:pPr>
        <w:tabs>
          <w:tab w:val="left" w:pos="720"/>
        </w:tabs>
        <w:jc w:val="both"/>
        <w:rPr>
          <w:sz w:val="22"/>
          <w:szCs w:val="22"/>
        </w:rPr>
      </w:pPr>
      <w:r>
        <w:rPr>
          <w:sz w:val="22"/>
          <w:szCs w:val="22"/>
        </w:rPr>
        <w:t xml:space="preserve">       </w:t>
      </w:r>
      <w:r w:rsidR="00EE3260" w:rsidRPr="00896013">
        <w:rPr>
          <w:sz w:val="22"/>
          <w:szCs w:val="22"/>
        </w:rPr>
        <w:t xml:space="preserve">business days and such information has already been given to the Temporary </w:t>
      </w:r>
    </w:p>
    <w:p w14:paraId="4A114B94" w14:textId="77777777" w:rsidR="00547675" w:rsidRPr="00896013" w:rsidRDefault="00AF0F42" w:rsidP="0056599D">
      <w:pPr>
        <w:tabs>
          <w:tab w:val="left" w:pos="720"/>
        </w:tabs>
        <w:jc w:val="both"/>
        <w:rPr>
          <w:sz w:val="22"/>
          <w:szCs w:val="22"/>
        </w:rPr>
      </w:pPr>
      <w:r>
        <w:rPr>
          <w:sz w:val="22"/>
          <w:szCs w:val="22"/>
        </w:rPr>
        <w:t xml:space="preserve">       </w:t>
      </w:r>
      <w:r w:rsidR="00EE3260" w:rsidRPr="00896013">
        <w:rPr>
          <w:sz w:val="22"/>
          <w:szCs w:val="22"/>
        </w:rPr>
        <w:t>Worker.</w:t>
      </w:r>
    </w:p>
    <w:p w14:paraId="148D50DF" w14:textId="77777777" w:rsidR="00547675" w:rsidRDefault="00547675" w:rsidP="0056599D">
      <w:pPr>
        <w:tabs>
          <w:tab w:val="left" w:pos="720"/>
        </w:tabs>
        <w:jc w:val="both"/>
        <w:rPr>
          <w:sz w:val="22"/>
          <w:szCs w:val="22"/>
        </w:rPr>
      </w:pPr>
    </w:p>
    <w:p w14:paraId="0C644844" w14:textId="77777777" w:rsidR="00547675" w:rsidRDefault="00AF0F42" w:rsidP="0056599D">
      <w:pPr>
        <w:tabs>
          <w:tab w:val="left" w:pos="720"/>
        </w:tabs>
        <w:jc w:val="both"/>
        <w:rPr>
          <w:sz w:val="22"/>
          <w:szCs w:val="22"/>
        </w:rPr>
      </w:pPr>
      <w:r>
        <w:rPr>
          <w:sz w:val="22"/>
          <w:szCs w:val="22"/>
        </w:rPr>
        <w:t xml:space="preserve">3.5 </w:t>
      </w:r>
      <w:r w:rsidR="00EE3260" w:rsidRPr="00896013">
        <w:rPr>
          <w:sz w:val="22"/>
          <w:szCs w:val="22"/>
        </w:rPr>
        <w:t xml:space="preserve"> For the purpose of calculating the average number of weekly hours worked by the </w:t>
      </w:r>
    </w:p>
    <w:p w14:paraId="7E351697" w14:textId="77777777" w:rsidR="00547675" w:rsidRDefault="00547675" w:rsidP="0056599D">
      <w:pPr>
        <w:tabs>
          <w:tab w:val="left" w:pos="720"/>
        </w:tabs>
        <w:jc w:val="both"/>
        <w:rPr>
          <w:sz w:val="22"/>
          <w:szCs w:val="22"/>
        </w:rPr>
      </w:pPr>
      <w:r>
        <w:rPr>
          <w:sz w:val="22"/>
          <w:szCs w:val="22"/>
        </w:rPr>
        <w:lastRenderedPageBreak/>
        <w:t xml:space="preserve">       </w:t>
      </w:r>
      <w:r w:rsidR="00EE3260" w:rsidRPr="00896013">
        <w:rPr>
          <w:sz w:val="22"/>
          <w:szCs w:val="22"/>
        </w:rPr>
        <w:t xml:space="preserve">Temporary Worker on an Assignment, the start date for the relevant averaging </w:t>
      </w:r>
      <w:r>
        <w:rPr>
          <w:sz w:val="22"/>
          <w:szCs w:val="22"/>
        </w:rPr>
        <w:t xml:space="preserve">   </w:t>
      </w:r>
    </w:p>
    <w:p w14:paraId="55B0A068"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period under the Working Time Regulations shall be the date on which the </w:t>
      </w:r>
    </w:p>
    <w:p w14:paraId="740691DE" w14:textId="77777777" w:rsidR="00EE3260" w:rsidRDefault="00547675" w:rsidP="0056599D">
      <w:pPr>
        <w:tabs>
          <w:tab w:val="left" w:pos="720"/>
        </w:tabs>
        <w:jc w:val="both"/>
        <w:rPr>
          <w:sz w:val="22"/>
          <w:szCs w:val="22"/>
        </w:rPr>
      </w:pPr>
      <w:r>
        <w:rPr>
          <w:sz w:val="22"/>
          <w:szCs w:val="22"/>
        </w:rPr>
        <w:t xml:space="preserve">       </w:t>
      </w:r>
      <w:r w:rsidR="00EE3260" w:rsidRPr="00896013">
        <w:rPr>
          <w:sz w:val="22"/>
          <w:szCs w:val="22"/>
        </w:rPr>
        <w:t>Temporary Worker commences the first Assignment.</w:t>
      </w:r>
    </w:p>
    <w:p w14:paraId="3B16D48E" w14:textId="77777777" w:rsidR="00547675" w:rsidRPr="00896013" w:rsidRDefault="00547675" w:rsidP="0056599D">
      <w:pPr>
        <w:tabs>
          <w:tab w:val="left" w:pos="720"/>
        </w:tabs>
        <w:jc w:val="both"/>
        <w:rPr>
          <w:sz w:val="22"/>
          <w:szCs w:val="22"/>
        </w:rPr>
      </w:pPr>
    </w:p>
    <w:p w14:paraId="75E51C6E" w14:textId="77777777" w:rsidR="00547675" w:rsidRDefault="00EE3260" w:rsidP="0056599D">
      <w:pPr>
        <w:tabs>
          <w:tab w:val="left" w:pos="720"/>
        </w:tabs>
        <w:jc w:val="both"/>
        <w:rPr>
          <w:sz w:val="22"/>
          <w:szCs w:val="22"/>
        </w:rPr>
      </w:pPr>
      <w:r w:rsidRPr="00896013">
        <w:rPr>
          <w:sz w:val="22"/>
          <w:szCs w:val="22"/>
        </w:rPr>
        <w:t xml:space="preserve">3.6 </w:t>
      </w:r>
      <w:r w:rsidR="00547675">
        <w:rPr>
          <w:sz w:val="22"/>
          <w:szCs w:val="22"/>
        </w:rPr>
        <w:t xml:space="preserve"> </w:t>
      </w:r>
      <w:r w:rsidRPr="00896013">
        <w:rPr>
          <w:sz w:val="22"/>
          <w:szCs w:val="22"/>
        </w:rPr>
        <w:t xml:space="preserve">If, before the first Assignment, during the course of an Assignment or within the </w:t>
      </w:r>
    </w:p>
    <w:p w14:paraId="7180A7C9"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Relevant Period the Client wishes to employ the Temporary Worker direct or </w:t>
      </w:r>
    </w:p>
    <w:p w14:paraId="6FB1C5B9"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through another employment business, the Temporary Worker acknowledges that </w:t>
      </w:r>
    </w:p>
    <w:p w14:paraId="11FB4637"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the Employment Business will be entitled either to charge the Client a fee or to </w:t>
      </w:r>
    </w:p>
    <w:p w14:paraId="6FC17722"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agree an extension of the hiring period with the Client at the end of which the </w:t>
      </w:r>
    </w:p>
    <w:p w14:paraId="6C04344E"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Temporary Worker may be engaged directly by the Client or through another </w:t>
      </w:r>
    </w:p>
    <w:p w14:paraId="78579655"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employment business without further charge to the Client. In addition the </w:t>
      </w:r>
    </w:p>
    <w:p w14:paraId="532F40C6"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Employment Business will be entitled to charge a fee to the Client if the Client </w:t>
      </w:r>
    </w:p>
    <w:p w14:paraId="56D4DC8C" w14:textId="77777777" w:rsidR="00547675" w:rsidRDefault="00547675" w:rsidP="0056599D">
      <w:pPr>
        <w:tabs>
          <w:tab w:val="left" w:pos="720"/>
        </w:tabs>
        <w:jc w:val="both"/>
        <w:rPr>
          <w:sz w:val="22"/>
          <w:szCs w:val="22"/>
        </w:rPr>
      </w:pPr>
      <w:r>
        <w:rPr>
          <w:sz w:val="22"/>
          <w:szCs w:val="22"/>
        </w:rPr>
        <w:t xml:space="preserve">       </w:t>
      </w:r>
      <w:r w:rsidR="00EE3260" w:rsidRPr="00896013">
        <w:rPr>
          <w:sz w:val="22"/>
          <w:szCs w:val="22"/>
        </w:rPr>
        <w:t xml:space="preserve">introduces the Temporary Worker to a third party who subsequently engages the </w:t>
      </w:r>
    </w:p>
    <w:p w14:paraId="3F1DC0EC" w14:textId="77777777" w:rsidR="004B0739" w:rsidRPr="00896013" w:rsidRDefault="00547675" w:rsidP="0056599D">
      <w:pPr>
        <w:tabs>
          <w:tab w:val="left" w:pos="720"/>
        </w:tabs>
        <w:jc w:val="both"/>
        <w:rPr>
          <w:sz w:val="22"/>
          <w:szCs w:val="22"/>
        </w:rPr>
      </w:pPr>
      <w:r>
        <w:rPr>
          <w:sz w:val="22"/>
          <w:szCs w:val="22"/>
        </w:rPr>
        <w:t xml:space="preserve">       </w:t>
      </w:r>
      <w:r w:rsidR="00EE3260" w:rsidRPr="00896013">
        <w:rPr>
          <w:sz w:val="22"/>
          <w:szCs w:val="22"/>
        </w:rPr>
        <w:t>Temporary Worker within the Relevant Period.</w:t>
      </w:r>
    </w:p>
    <w:p w14:paraId="737F044F" w14:textId="77777777" w:rsidR="00E00D1C" w:rsidRPr="00896013" w:rsidRDefault="00E00D1C" w:rsidP="0056599D">
      <w:pPr>
        <w:tabs>
          <w:tab w:val="left" w:pos="720"/>
        </w:tabs>
        <w:rPr>
          <w:sz w:val="22"/>
          <w:szCs w:val="22"/>
        </w:rPr>
      </w:pPr>
    </w:p>
    <w:p w14:paraId="6AD53E16" w14:textId="77777777" w:rsidR="00E00D1C" w:rsidRPr="00896013" w:rsidRDefault="00EE3260" w:rsidP="00547675">
      <w:pPr>
        <w:numPr>
          <w:ilvl w:val="0"/>
          <w:numId w:val="37"/>
        </w:numPr>
        <w:rPr>
          <w:b/>
          <w:sz w:val="22"/>
          <w:szCs w:val="22"/>
        </w:rPr>
      </w:pPr>
      <w:r w:rsidRPr="00896013">
        <w:rPr>
          <w:b/>
          <w:sz w:val="22"/>
          <w:szCs w:val="22"/>
        </w:rPr>
        <w:t>RENUMERATION</w:t>
      </w:r>
    </w:p>
    <w:p w14:paraId="11BBC7B5" w14:textId="77777777" w:rsidR="00EE3260" w:rsidRPr="00896013" w:rsidRDefault="00EE3260" w:rsidP="00EE3260">
      <w:pPr>
        <w:ind w:left="360"/>
        <w:rPr>
          <w:b/>
          <w:sz w:val="22"/>
          <w:szCs w:val="22"/>
        </w:rPr>
      </w:pPr>
    </w:p>
    <w:p w14:paraId="6BE92C04" w14:textId="77777777" w:rsidR="00EE3260" w:rsidRPr="00896013" w:rsidRDefault="00EE3260" w:rsidP="0056599D">
      <w:pPr>
        <w:numPr>
          <w:ilvl w:val="1"/>
          <w:numId w:val="37"/>
        </w:numPr>
        <w:jc w:val="both"/>
        <w:rPr>
          <w:sz w:val="22"/>
          <w:szCs w:val="22"/>
        </w:rPr>
      </w:pPr>
      <w:r w:rsidRPr="00896013">
        <w:rPr>
          <w:sz w:val="22"/>
          <w:szCs w:val="22"/>
        </w:rPr>
        <w:t>The Employment Business shall pay to the Temporary Worker remuneration calculated at</w:t>
      </w:r>
      <w:r w:rsidR="0056599D">
        <w:rPr>
          <w:sz w:val="22"/>
          <w:szCs w:val="22"/>
        </w:rPr>
        <w:t xml:space="preserve"> a minimum hourly rate of_____</w:t>
      </w:r>
      <w:r w:rsidR="00D4161E">
        <w:rPr>
          <w:sz w:val="22"/>
          <w:szCs w:val="22"/>
        </w:rPr>
        <w:t>____</w:t>
      </w:r>
      <w:r w:rsidR="0056599D">
        <w:rPr>
          <w:sz w:val="22"/>
          <w:szCs w:val="22"/>
        </w:rPr>
        <w:t>_</w:t>
      </w:r>
      <w:r w:rsidRPr="00896013">
        <w:rPr>
          <w:sz w:val="22"/>
          <w:szCs w:val="22"/>
        </w:rPr>
        <w:t>being the minimum rate of remuneration that t</w:t>
      </w:r>
      <w:r w:rsidR="00896013" w:rsidRPr="00896013">
        <w:rPr>
          <w:sz w:val="22"/>
          <w:szCs w:val="22"/>
        </w:rPr>
        <w:t>he</w:t>
      </w:r>
      <w:r w:rsidRPr="00896013">
        <w:rPr>
          <w:sz w:val="22"/>
          <w:szCs w:val="22"/>
        </w:rPr>
        <w:t xml:space="preserve"> Employment Business reasonably expects to achieve, for all hours worked. The actual rate will be notified on a per Assignment basis, for each hour worked during an Assignment (to the nearest quarter hour) to be paid weekly in arrears, subject to deductions in respect of PAYE pursuant to Sections 44-47 of the Income Tax (Earnings and Pensions) Act 2003 and Class 1 National Insurance Contributions and any other deductions which the Employment Business may be required by law to make.</w:t>
      </w:r>
    </w:p>
    <w:p w14:paraId="6B4A774F" w14:textId="77777777" w:rsidR="00EE3260" w:rsidRPr="00896013" w:rsidRDefault="00EE3260" w:rsidP="0056599D">
      <w:pPr>
        <w:ind w:left="360"/>
        <w:jc w:val="both"/>
        <w:rPr>
          <w:sz w:val="22"/>
          <w:szCs w:val="22"/>
        </w:rPr>
      </w:pPr>
    </w:p>
    <w:p w14:paraId="22CFF43B" w14:textId="77777777" w:rsidR="0088766A" w:rsidRPr="00896013" w:rsidRDefault="00EE3260" w:rsidP="0056599D">
      <w:pPr>
        <w:numPr>
          <w:ilvl w:val="1"/>
          <w:numId w:val="37"/>
        </w:numPr>
        <w:jc w:val="both"/>
        <w:rPr>
          <w:sz w:val="22"/>
          <w:szCs w:val="22"/>
        </w:rPr>
      </w:pPr>
      <w:r w:rsidRPr="00896013">
        <w:rPr>
          <w:sz w:val="22"/>
          <w:szCs w:val="22"/>
        </w:rPr>
        <w:t>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14:paraId="1ED94FE1" w14:textId="77777777" w:rsidR="0088766A" w:rsidRPr="00896013" w:rsidRDefault="0088766A" w:rsidP="0088766A">
      <w:pPr>
        <w:pStyle w:val="ListParagraph"/>
        <w:rPr>
          <w:sz w:val="22"/>
          <w:szCs w:val="22"/>
        </w:rPr>
      </w:pPr>
    </w:p>
    <w:p w14:paraId="11DA396B" w14:textId="77777777" w:rsidR="0088766A" w:rsidRPr="00896013" w:rsidRDefault="0088766A" w:rsidP="0056599D">
      <w:pPr>
        <w:numPr>
          <w:ilvl w:val="0"/>
          <w:numId w:val="37"/>
        </w:numPr>
        <w:jc w:val="both"/>
        <w:rPr>
          <w:b/>
          <w:sz w:val="22"/>
          <w:szCs w:val="22"/>
        </w:rPr>
      </w:pPr>
      <w:r w:rsidRPr="00896013">
        <w:rPr>
          <w:b/>
          <w:sz w:val="22"/>
          <w:szCs w:val="22"/>
        </w:rPr>
        <w:t>STATUTORY LEAVE</w:t>
      </w:r>
    </w:p>
    <w:p w14:paraId="7BD966B4" w14:textId="77777777" w:rsidR="00547675" w:rsidRDefault="0088766A" w:rsidP="0056599D">
      <w:pPr>
        <w:numPr>
          <w:ilvl w:val="1"/>
          <w:numId w:val="37"/>
        </w:numPr>
        <w:jc w:val="both"/>
        <w:rPr>
          <w:sz w:val="22"/>
          <w:szCs w:val="22"/>
        </w:rPr>
      </w:pPr>
      <w:r w:rsidRPr="00896013">
        <w:rPr>
          <w:sz w:val="22"/>
          <w:szCs w:val="22"/>
        </w:rPr>
        <w:t xml:space="preserve">For the purposes of calculating entitlement to paid annual leave pursuant to </w:t>
      </w:r>
      <w:r w:rsidR="00547675">
        <w:rPr>
          <w:sz w:val="22"/>
          <w:szCs w:val="22"/>
        </w:rPr>
        <w:t xml:space="preserve"> </w:t>
      </w:r>
    </w:p>
    <w:p w14:paraId="5E46075E" w14:textId="77777777" w:rsidR="0088766A" w:rsidRDefault="0088766A" w:rsidP="0056599D">
      <w:pPr>
        <w:ind w:left="360"/>
        <w:jc w:val="both"/>
        <w:rPr>
          <w:sz w:val="22"/>
          <w:szCs w:val="22"/>
        </w:rPr>
      </w:pPr>
      <w:r w:rsidRPr="00547675">
        <w:rPr>
          <w:sz w:val="22"/>
          <w:szCs w:val="22"/>
        </w:rPr>
        <w:t xml:space="preserve">Working Time </w:t>
      </w:r>
      <w:r w:rsidRPr="00896013">
        <w:rPr>
          <w:sz w:val="22"/>
          <w:szCs w:val="22"/>
        </w:rPr>
        <w:t>Regulations 1998 under this clause, the leave year commences on 1st day of April.</w:t>
      </w:r>
    </w:p>
    <w:p w14:paraId="3F958447" w14:textId="77777777" w:rsidR="00547675" w:rsidRPr="00896013" w:rsidRDefault="00547675" w:rsidP="0056599D">
      <w:pPr>
        <w:ind w:left="360"/>
        <w:jc w:val="both"/>
        <w:rPr>
          <w:sz w:val="22"/>
          <w:szCs w:val="22"/>
        </w:rPr>
      </w:pPr>
    </w:p>
    <w:p w14:paraId="66007D8B" w14:textId="77777777" w:rsidR="0088766A" w:rsidRDefault="0088766A" w:rsidP="0056599D">
      <w:pPr>
        <w:numPr>
          <w:ilvl w:val="1"/>
          <w:numId w:val="37"/>
        </w:numPr>
        <w:jc w:val="both"/>
        <w:rPr>
          <w:sz w:val="22"/>
          <w:szCs w:val="22"/>
        </w:rPr>
      </w:pPr>
      <w:r w:rsidRPr="00896013">
        <w:rPr>
          <w:sz w:val="22"/>
          <w:szCs w:val="22"/>
        </w:rPr>
        <w:t xml:space="preserve">Under the Working Time Regulations 1998, the Temporary Worker is entitled to </w:t>
      </w:r>
      <w:r w:rsidR="00547675" w:rsidRPr="00547675">
        <w:rPr>
          <w:sz w:val="22"/>
          <w:szCs w:val="22"/>
        </w:rPr>
        <w:t>5.6 weeks per year (including statutory holidays)</w:t>
      </w:r>
      <w:r w:rsidRPr="00896013">
        <w:rPr>
          <w:sz w:val="22"/>
          <w:szCs w:val="22"/>
        </w:rPr>
        <w:t xml:space="preserve"> paid leave per leave year. All entitlement to leave must be </w:t>
      </w:r>
      <w:r w:rsidR="00547675">
        <w:rPr>
          <w:sz w:val="22"/>
          <w:szCs w:val="22"/>
        </w:rPr>
        <w:t xml:space="preserve">taken during the course of the </w:t>
      </w:r>
      <w:r w:rsidRPr="00547675">
        <w:rPr>
          <w:sz w:val="22"/>
          <w:szCs w:val="22"/>
        </w:rPr>
        <w:t>leave year in which it accrues and none may be carried forward to the next year.</w:t>
      </w:r>
    </w:p>
    <w:p w14:paraId="3BDD30F6" w14:textId="77777777" w:rsidR="00547675" w:rsidRPr="00547675" w:rsidRDefault="00547675" w:rsidP="0056599D">
      <w:pPr>
        <w:ind w:left="360"/>
        <w:jc w:val="both"/>
        <w:rPr>
          <w:sz w:val="22"/>
          <w:szCs w:val="22"/>
        </w:rPr>
      </w:pPr>
    </w:p>
    <w:p w14:paraId="2FAC23B0" w14:textId="77777777" w:rsidR="00547675" w:rsidRDefault="0088766A" w:rsidP="0056599D">
      <w:pPr>
        <w:numPr>
          <w:ilvl w:val="1"/>
          <w:numId w:val="37"/>
        </w:numPr>
        <w:jc w:val="both"/>
        <w:rPr>
          <w:sz w:val="22"/>
          <w:szCs w:val="22"/>
        </w:rPr>
      </w:pPr>
      <w:r w:rsidRPr="00896013">
        <w:rPr>
          <w:sz w:val="22"/>
          <w:szCs w:val="22"/>
        </w:rPr>
        <w:t xml:space="preserve">Where a Temporary Worker wishes to take paid leave during the course of an </w:t>
      </w:r>
    </w:p>
    <w:p w14:paraId="79E1D400" w14:textId="77777777" w:rsidR="0088766A" w:rsidRDefault="0088766A" w:rsidP="0056599D">
      <w:pPr>
        <w:ind w:left="360"/>
        <w:jc w:val="both"/>
        <w:rPr>
          <w:sz w:val="22"/>
          <w:szCs w:val="22"/>
        </w:rPr>
      </w:pPr>
      <w:r w:rsidRPr="00896013">
        <w:rPr>
          <w:sz w:val="22"/>
          <w:szCs w:val="22"/>
        </w:rPr>
        <w:t>assignment s/he should notify the Employment Business of the dates of his/her intended absence giving notice of at least twice the length of the period of leave that s/he wishes to take. In certain</w:t>
      </w:r>
      <w:r w:rsidR="00547675">
        <w:rPr>
          <w:sz w:val="22"/>
          <w:szCs w:val="22"/>
        </w:rPr>
        <w:t xml:space="preserve"> </w:t>
      </w:r>
      <w:r w:rsidRPr="00896013">
        <w:rPr>
          <w:sz w:val="22"/>
          <w:szCs w:val="22"/>
        </w:rPr>
        <w:t>circumstances the Employment Business may give counter-notice to the Temporary Worker to postpone or reduce the amount of leave that the Temporary Worker wishes to take and in</w:t>
      </w:r>
      <w:r w:rsidR="00547675">
        <w:rPr>
          <w:sz w:val="22"/>
          <w:szCs w:val="22"/>
        </w:rPr>
        <w:t xml:space="preserve"> </w:t>
      </w:r>
      <w:r w:rsidRPr="00896013">
        <w:rPr>
          <w:sz w:val="22"/>
          <w:szCs w:val="22"/>
        </w:rPr>
        <w:t>such circumstances the Employment Business will inform the Temporary Worker in writing giving at least the same length of notice as th</w:t>
      </w:r>
      <w:r w:rsidR="00547675">
        <w:rPr>
          <w:sz w:val="22"/>
          <w:szCs w:val="22"/>
        </w:rPr>
        <w:t xml:space="preserve">e period of leave that has been </w:t>
      </w:r>
      <w:r w:rsidRPr="00896013">
        <w:rPr>
          <w:sz w:val="22"/>
          <w:szCs w:val="22"/>
        </w:rPr>
        <w:t>requested.</w:t>
      </w:r>
    </w:p>
    <w:p w14:paraId="678F05A0" w14:textId="77777777" w:rsidR="00547675" w:rsidRPr="00896013" w:rsidRDefault="00547675" w:rsidP="0056599D">
      <w:pPr>
        <w:jc w:val="both"/>
        <w:rPr>
          <w:sz w:val="22"/>
          <w:szCs w:val="22"/>
        </w:rPr>
      </w:pPr>
    </w:p>
    <w:p w14:paraId="74D7AE41" w14:textId="77777777" w:rsidR="00547675" w:rsidRDefault="0088766A" w:rsidP="0056599D">
      <w:pPr>
        <w:numPr>
          <w:ilvl w:val="1"/>
          <w:numId w:val="37"/>
        </w:numPr>
        <w:jc w:val="both"/>
        <w:rPr>
          <w:sz w:val="22"/>
          <w:szCs w:val="22"/>
        </w:rPr>
      </w:pPr>
      <w:r w:rsidRPr="00896013">
        <w:rPr>
          <w:sz w:val="22"/>
          <w:szCs w:val="22"/>
        </w:rPr>
        <w:t xml:space="preserve">Entitlement to payment for leave accrues in proportion to the amount of time </w:t>
      </w:r>
    </w:p>
    <w:p w14:paraId="1144D95E" w14:textId="77777777" w:rsidR="0088766A" w:rsidRDefault="0088766A" w:rsidP="0056599D">
      <w:pPr>
        <w:ind w:left="360"/>
        <w:jc w:val="both"/>
        <w:rPr>
          <w:sz w:val="22"/>
          <w:szCs w:val="22"/>
        </w:rPr>
      </w:pPr>
      <w:r w:rsidRPr="00896013">
        <w:rPr>
          <w:sz w:val="22"/>
          <w:szCs w:val="22"/>
        </w:rPr>
        <w:lastRenderedPageBreak/>
        <w:t>worked continuously by the Temporary Worker on Assignment during the leave year. The amount of payment which the Temporary Worker will receive in respect of periods of annual leave</w:t>
      </w:r>
      <w:r w:rsidR="00547675">
        <w:rPr>
          <w:sz w:val="22"/>
          <w:szCs w:val="22"/>
        </w:rPr>
        <w:t xml:space="preserve"> </w:t>
      </w:r>
      <w:r w:rsidRPr="00896013">
        <w:rPr>
          <w:sz w:val="22"/>
          <w:szCs w:val="22"/>
        </w:rPr>
        <w:t>taken during the course of an Assignment will be calculated in accordance with and paid in</w:t>
      </w:r>
      <w:r w:rsidR="00547675">
        <w:rPr>
          <w:sz w:val="22"/>
          <w:szCs w:val="22"/>
        </w:rPr>
        <w:t xml:space="preserve"> </w:t>
      </w:r>
      <w:r w:rsidRPr="00896013">
        <w:rPr>
          <w:sz w:val="22"/>
          <w:szCs w:val="22"/>
        </w:rPr>
        <w:t>proportion to the number of hours which the Temporary Worker has worked on Assignment. [*Payments for annual leave will be calculated on the basis of rates paid during the Client’s</w:t>
      </w:r>
      <w:r w:rsidR="00547675">
        <w:rPr>
          <w:sz w:val="22"/>
          <w:szCs w:val="22"/>
        </w:rPr>
        <w:t xml:space="preserve"> </w:t>
      </w:r>
      <w:r w:rsidRPr="00896013">
        <w:rPr>
          <w:sz w:val="22"/>
          <w:szCs w:val="22"/>
        </w:rPr>
        <w:t>normal working hours i.e. those which do not attract overtime rates of pay.]</w:t>
      </w:r>
    </w:p>
    <w:p w14:paraId="1953B867" w14:textId="77777777" w:rsidR="00547675" w:rsidRPr="00896013" w:rsidRDefault="00547675" w:rsidP="0056599D">
      <w:pPr>
        <w:ind w:left="360"/>
        <w:jc w:val="both"/>
        <w:rPr>
          <w:sz w:val="22"/>
          <w:szCs w:val="22"/>
        </w:rPr>
      </w:pPr>
    </w:p>
    <w:p w14:paraId="3BD6054F" w14:textId="77777777" w:rsidR="0088766A" w:rsidRDefault="0088766A" w:rsidP="0056599D">
      <w:pPr>
        <w:numPr>
          <w:ilvl w:val="1"/>
          <w:numId w:val="38"/>
        </w:numPr>
        <w:jc w:val="both"/>
        <w:rPr>
          <w:sz w:val="22"/>
          <w:szCs w:val="22"/>
        </w:rPr>
      </w:pPr>
      <w:r w:rsidRPr="00896013">
        <w:rPr>
          <w:sz w:val="22"/>
          <w:szCs w:val="22"/>
        </w:rPr>
        <w:t>In the course of any Assignment during the first leave year the Temporary Worker is entitled</w:t>
      </w:r>
      <w:r w:rsidRPr="00547675">
        <w:rPr>
          <w:sz w:val="22"/>
          <w:szCs w:val="22"/>
        </w:rPr>
        <w:t xml:space="preserve"> to request leave at the rate of one-twelfth of the Temporary Worker’s total holiday</w:t>
      </w:r>
      <w:r w:rsidR="00547675">
        <w:rPr>
          <w:sz w:val="22"/>
          <w:szCs w:val="22"/>
        </w:rPr>
        <w:t xml:space="preserve"> </w:t>
      </w:r>
      <w:r w:rsidRPr="00547675">
        <w:rPr>
          <w:sz w:val="22"/>
          <w:szCs w:val="22"/>
        </w:rPr>
        <w:t>entitlement in each month of the leave year.</w:t>
      </w:r>
    </w:p>
    <w:p w14:paraId="1C9682E4" w14:textId="77777777" w:rsidR="00547675" w:rsidRPr="00547675" w:rsidRDefault="00547675" w:rsidP="0056599D">
      <w:pPr>
        <w:ind w:left="360"/>
        <w:jc w:val="both"/>
        <w:rPr>
          <w:sz w:val="22"/>
          <w:szCs w:val="22"/>
        </w:rPr>
      </w:pPr>
    </w:p>
    <w:p w14:paraId="55281A7A" w14:textId="77777777" w:rsidR="0088766A" w:rsidRDefault="0088766A" w:rsidP="0056599D">
      <w:pPr>
        <w:numPr>
          <w:ilvl w:val="1"/>
          <w:numId w:val="38"/>
        </w:numPr>
        <w:jc w:val="both"/>
        <w:rPr>
          <w:sz w:val="22"/>
          <w:szCs w:val="22"/>
        </w:rPr>
      </w:pPr>
      <w:r w:rsidRPr="00896013">
        <w:rPr>
          <w:sz w:val="22"/>
          <w:szCs w:val="22"/>
        </w:rPr>
        <w:t>Where this contract is terminated by either party and a P45 is requested, the Temporary Worker shall be entitled to a</w:t>
      </w:r>
      <w:r w:rsidR="00901482" w:rsidRPr="00896013">
        <w:rPr>
          <w:sz w:val="22"/>
          <w:szCs w:val="22"/>
        </w:rPr>
        <w:t xml:space="preserve"> </w:t>
      </w:r>
      <w:r w:rsidRPr="00896013">
        <w:rPr>
          <w:sz w:val="22"/>
          <w:szCs w:val="22"/>
        </w:rPr>
        <w:t>payment in lieu of any untaken leave where the amount of leave taken is less than the amount accrued in accordance with</w:t>
      </w:r>
      <w:r w:rsidR="00901482" w:rsidRPr="00896013">
        <w:rPr>
          <w:sz w:val="22"/>
          <w:szCs w:val="22"/>
        </w:rPr>
        <w:t xml:space="preserve"> </w:t>
      </w:r>
      <w:r w:rsidRPr="00896013">
        <w:rPr>
          <w:sz w:val="22"/>
          <w:szCs w:val="22"/>
        </w:rPr>
        <w:t>clause 5.4 above.</w:t>
      </w:r>
    </w:p>
    <w:p w14:paraId="7E8C9641" w14:textId="77777777" w:rsidR="00990028" w:rsidRDefault="00990028" w:rsidP="0056599D">
      <w:pPr>
        <w:pStyle w:val="ListParagraph"/>
        <w:jc w:val="both"/>
        <w:rPr>
          <w:sz w:val="22"/>
          <w:szCs w:val="22"/>
        </w:rPr>
      </w:pPr>
    </w:p>
    <w:p w14:paraId="726D36F1" w14:textId="77777777" w:rsidR="00990028" w:rsidRPr="00896013" w:rsidRDefault="00990028" w:rsidP="0056599D">
      <w:pPr>
        <w:ind w:left="360"/>
        <w:jc w:val="both"/>
        <w:rPr>
          <w:sz w:val="22"/>
          <w:szCs w:val="22"/>
        </w:rPr>
      </w:pPr>
    </w:p>
    <w:p w14:paraId="62E1BB27" w14:textId="77777777" w:rsidR="0088766A" w:rsidRPr="00896013" w:rsidRDefault="0088766A" w:rsidP="0056599D">
      <w:pPr>
        <w:numPr>
          <w:ilvl w:val="1"/>
          <w:numId w:val="38"/>
        </w:numPr>
        <w:jc w:val="both"/>
        <w:rPr>
          <w:sz w:val="22"/>
          <w:szCs w:val="22"/>
        </w:rPr>
      </w:pPr>
      <w:r w:rsidRPr="00896013">
        <w:rPr>
          <w:sz w:val="22"/>
          <w:szCs w:val="22"/>
        </w:rPr>
        <w:t>None of the provisions of this clause regarding the statutory entitlement to paid leave shall affect the Temporary Worker’s</w:t>
      </w:r>
      <w:r w:rsidR="00901482" w:rsidRPr="00896013">
        <w:rPr>
          <w:sz w:val="22"/>
          <w:szCs w:val="22"/>
        </w:rPr>
        <w:t xml:space="preserve"> </w:t>
      </w:r>
      <w:r w:rsidRPr="00896013">
        <w:rPr>
          <w:sz w:val="22"/>
          <w:szCs w:val="22"/>
        </w:rPr>
        <w:t>status as a self-employed worker.</w:t>
      </w:r>
    </w:p>
    <w:p w14:paraId="08D5ADE6" w14:textId="77777777" w:rsidR="00901482" w:rsidRPr="00896013" w:rsidRDefault="00901482" w:rsidP="0056599D">
      <w:pPr>
        <w:ind w:left="360"/>
        <w:jc w:val="both"/>
        <w:rPr>
          <w:sz w:val="22"/>
          <w:szCs w:val="22"/>
        </w:rPr>
      </w:pPr>
    </w:p>
    <w:p w14:paraId="087D0528" w14:textId="77777777" w:rsidR="0088766A" w:rsidRPr="00896013" w:rsidRDefault="0088766A" w:rsidP="0056599D">
      <w:pPr>
        <w:numPr>
          <w:ilvl w:val="0"/>
          <w:numId w:val="38"/>
        </w:numPr>
        <w:jc w:val="both"/>
        <w:rPr>
          <w:b/>
          <w:sz w:val="22"/>
          <w:szCs w:val="22"/>
        </w:rPr>
      </w:pPr>
      <w:r w:rsidRPr="00896013">
        <w:rPr>
          <w:b/>
          <w:sz w:val="22"/>
          <w:szCs w:val="22"/>
        </w:rPr>
        <w:t>SICKNESS ABSENCE</w:t>
      </w:r>
    </w:p>
    <w:p w14:paraId="3F3B96A3" w14:textId="77777777" w:rsidR="00901482" w:rsidRPr="00896013" w:rsidRDefault="00901482" w:rsidP="0056599D">
      <w:pPr>
        <w:ind w:left="360"/>
        <w:jc w:val="both"/>
        <w:rPr>
          <w:sz w:val="22"/>
          <w:szCs w:val="22"/>
        </w:rPr>
      </w:pPr>
    </w:p>
    <w:p w14:paraId="6C0ED383" w14:textId="77777777" w:rsidR="00990028" w:rsidRDefault="0088766A" w:rsidP="0056599D">
      <w:pPr>
        <w:jc w:val="both"/>
        <w:rPr>
          <w:sz w:val="22"/>
          <w:szCs w:val="22"/>
        </w:rPr>
      </w:pPr>
      <w:r w:rsidRPr="00896013">
        <w:rPr>
          <w:sz w:val="22"/>
          <w:szCs w:val="22"/>
        </w:rPr>
        <w:t xml:space="preserve">6.1 The Temporary Worker may be eligible for Statutory Sick Pay provided that s/he </w:t>
      </w:r>
      <w:r w:rsidR="00990028">
        <w:rPr>
          <w:sz w:val="22"/>
          <w:szCs w:val="22"/>
        </w:rPr>
        <w:t xml:space="preserve">  </w:t>
      </w:r>
    </w:p>
    <w:p w14:paraId="0FD542CD" w14:textId="77777777" w:rsidR="0088766A" w:rsidRPr="00896013" w:rsidRDefault="00990028" w:rsidP="0056599D">
      <w:pPr>
        <w:jc w:val="both"/>
        <w:rPr>
          <w:sz w:val="22"/>
          <w:szCs w:val="22"/>
        </w:rPr>
      </w:pPr>
      <w:r>
        <w:rPr>
          <w:sz w:val="22"/>
          <w:szCs w:val="22"/>
        </w:rPr>
        <w:t xml:space="preserve">      </w:t>
      </w:r>
      <w:r w:rsidR="0088766A" w:rsidRPr="00896013">
        <w:rPr>
          <w:sz w:val="22"/>
          <w:szCs w:val="22"/>
        </w:rPr>
        <w:t>meets the relevant statutory criteria.</w:t>
      </w:r>
    </w:p>
    <w:p w14:paraId="03706FD8" w14:textId="77777777" w:rsidR="00901482" w:rsidRPr="00896013" w:rsidRDefault="00901482" w:rsidP="0056599D">
      <w:pPr>
        <w:jc w:val="both"/>
        <w:rPr>
          <w:sz w:val="22"/>
          <w:szCs w:val="22"/>
        </w:rPr>
      </w:pPr>
    </w:p>
    <w:p w14:paraId="0B7F5BE2" w14:textId="77777777" w:rsidR="0088766A" w:rsidRPr="00896013" w:rsidRDefault="0088766A" w:rsidP="0056599D">
      <w:pPr>
        <w:numPr>
          <w:ilvl w:val="1"/>
          <w:numId w:val="39"/>
        </w:numPr>
        <w:jc w:val="both"/>
        <w:rPr>
          <w:sz w:val="22"/>
          <w:szCs w:val="22"/>
        </w:rPr>
      </w:pPr>
      <w:r w:rsidRPr="00896013">
        <w:rPr>
          <w:sz w:val="22"/>
          <w:szCs w:val="22"/>
        </w:rPr>
        <w:t>For the purposes of the Statutory Sick Pay scheme there is one qualifying day per week during the course of an assignment</w:t>
      </w:r>
      <w:r w:rsidR="00901482" w:rsidRPr="00896013">
        <w:rPr>
          <w:sz w:val="22"/>
          <w:szCs w:val="22"/>
        </w:rPr>
        <w:t xml:space="preserve"> </w:t>
      </w:r>
      <w:r w:rsidRPr="00896013">
        <w:rPr>
          <w:sz w:val="22"/>
          <w:szCs w:val="22"/>
        </w:rPr>
        <w:t>and that qualifying day shall be the Wednesday in every week.</w:t>
      </w:r>
    </w:p>
    <w:p w14:paraId="2FF4993C" w14:textId="77777777" w:rsidR="00901482" w:rsidRPr="00896013" w:rsidRDefault="00901482" w:rsidP="0056599D">
      <w:pPr>
        <w:ind w:left="360"/>
        <w:jc w:val="both"/>
        <w:rPr>
          <w:b/>
          <w:sz w:val="22"/>
          <w:szCs w:val="22"/>
        </w:rPr>
      </w:pPr>
    </w:p>
    <w:p w14:paraId="55A76C1C" w14:textId="77777777" w:rsidR="0088766A" w:rsidRPr="00896013" w:rsidRDefault="0088766A" w:rsidP="0056599D">
      <w:pPr>
        <w:numPr>
          <w:ilvl w:val="0"/>
          <w:numId w:val="39"/>
        </w:numPr>
        <w:jc w:val="both"/>
        <w:rPr>
          <w:b/>
          <w:sz w:val="22"/>
          <w:szCs w:val="22"/>
        </w:rPr>
      </w:pPr>
      <w:r w:rsidRPr="00896013">
        <w:rPr>
          <w:b/>
          <w:sz w:val="22"/>
          <w:szCs w:val="22"/>
        </w:rPr>
        <w:t>TIME SHEETS</w:t>
      </w:r>
    </w:p>
    <w:p w14:paraId="12EB5BCC" w14:textId="77777777" w:rsidR="00901482" w:rsidRPr="00896013" w:rsidRDefault="00901482" w:rsidP="0056599D">
      <w:pPr>
        <w:ind w:left="360"/>
        <w:jc w:val="both"/>
        <w:rPr>
          <w:sz w:val="22"/>
          <w:szCs w:val="22"/>
        </w:rPr>
      </w:pPr>
    </w:p>
    <w:p w14:paraId="6A2D4A9E" w14:textId="77777777" w:rsidR="0088766A" w:rsidRDefault="0088766A" w:rsidP="0056599D">
      <w:pPr>
        <w:numPr>
          <w:ilvl w:val="1"/>
          <w:numId w:val="40"/>
        </w:numPr>
        <w:jc w:val="both"/>
        <w:rPr>
          <w:sz w:val="22"/>
          <w:szCs w:val="22"/>
        </w:rPr>
      </w:pPr>
      <w:r w:rsidRPr="00896013">
        <w:rPr>
          <w:sz w:val="22"/>
          <w:szCs w:val="22"/>
        </w:rPr>
        <w:t xml:space="preserve">At the end of each week of an Assignment (or at the end of the Assignment where it is for a </w:t>
      </w:r>
      <w:r w:rsidRPr="00990028">
        <w:rPr>
          <w:sz w:val="22"/>
          <w:szCs w:val="22"/>
        </w:rPr>
        <w:t>period of one week or less or is</w:t>
      </w:r>
      <w:r w:rsidR="00901482" w:rsidRPr="00990028">
        <w:rPr>
          <w:sz w:val="22"/>
          <w:szCs w:val="22"/>
        </w:rPr>
        <w:t xml:space="preserve"> </w:t>
      </w:r>
      <w:r w:rsidRPr="00990028">
        <w:rPr>
          <w:sz w:val="22"/>
          <w:szCs w:val="22"/>
        </w:rPr>
        <w:t>completed before the end of a week) the Temporary Worker shall deliver to the Employment Business a time sheet duly</w:t>
      </w:r>
      <w:r w:rsidR="00901482" w:rsidRPr="00990028">
        <w:rPr>
          <w:sz w:val="22"/>
          <w:szCs w:val="22"/>
        </w:rPr>
        <w:t xml:space="preserve"> </w:t>
      </w:r>
      <w:r w:rsidR="00896013" w:rsidRPr="00990028">
        <w:rPr>
          <w:sz w:val="22"/>
          <w:szCs w:val="22"/>
        </w:rPr>
        <w:t xml:space="preserve">completed to indicate the </w:t>
      </w:r>
      <w:r w:rsidRPr="00990028">
        <w:rPr>
          <w:sz w:val="22"/>
          <w:szCs w:val="22"/>
        </w:rPr>
        <w:t>number of hours worked during the preceding week (or such lesser period) and signed by</w:t>
      </w:r>
      <w:r w:rsidR="00990028">
        <w:rPr>
          <w:sz w:val="22"/>
          <w:szCs w:val="22"/>
        </w:rPr>
        <w:t xml:space="preserve"> </w:t>
      </w:r>
      <w:r w:rsidRPr="00990028">
        <w:rPr>
          <w:sz w:val="22"/>
          <w:szCs w:val="22"/>
        </w:rPr>
        <w:t>an</w:t>
      </w:r>
      <w:r w:rsidR="00901482" w:rsidRPr="00990028">
        <w:rPr>
          <w:sz w:val="22"/>
          <w:szCs w:val="22"/>
        </w:rPr>
        <w:t xml:space="preserve"> </w:t>
      </w:r>
      <w:r w:rsidRPr="00990028">
        <w:rPr>
          <w:sz w:val="22"/>
          <w:szCs w:val="22"/>
        </w:rPr>
        <w:t>authorised representative of the Client.</w:t>
      </w:r>
    </w:p>
    <w:p w14:paraId="6694815D" w14:textId="77777777" w:rsidR="00990028" w:rsidRPr="00990028" w:rsidRDefault="00990028" w:rsidP="0056599D">
      <w:pPr>
        <w:ind w:left="360"/>
        <w:jc w:val="both"/>
        <w:rPr>
          <w:sz w:val="22"/>
          <w:szCs w:val="22"/>
        </w:rPr>
      </w:pPr>
    </w:p>
    <w:p w14:paraId="6A33B130" w14:textId="77777777" w:rsidR="00901482" w:rsidRDefault="0088766A" w:rsidP="0056599D">
      <w:pPr>
        <w:numPr>
          <w:ilvl w:val="1"/>
          <w:numId w:val="40"/>
        </w:numPr>
        <w:jc w:val="both"/>
        <w:rPr>
          <w:sz w:val="22"/>
          <w:szCs w:val="22"/>
        </w:rPr>
      </w:pPr>
      <w:r w:rsidRPr="00896013">
        <w:rPr>
          <w:sz w:val="22"/>
          <w:szCs w:val="22"/>
        </w:rPr>
        <w:t>Subject to clause 7.3 The Employment Business shall pay the Temporary Worker for all hours worked regardless of whether</w:t>
      </w:r>
      <w:r w:rsidR="00901482" w:rsidRPr="00896013">
        <w:rPr>
          <w:sz w:val="22"/>
          <w:szCs w:val="22"/>
        </w:rPr>
        <w:t xml:space="preserve"> </w:t>
      </w:r>
      <w:r w:rsidRPr="00896013">
        <w:rPr>
          <w:sz w:val="22"/>
          <w:szCs w:val="22"/>
        </w:rPr>
        <w:t>the Employment Business has received payment from the Client for those hours.</w:t>
      </w:r>
      <w:r w:rsidR="00901482" w:rsidRPr="00896013">
        <w:rPr>
          <w:sz w:val="22"/>
          <w:szCs w:val="22"/>
        </w:rPr>
        <w:t xml:space="preserve"> </w:t>
      </w:r>
    </w:p>
    <w:p w14:paraId="5C21678F" w14:textId="77777777" w:rsidR="00990028" w:rsidRPr="00896013" w:rsidRDefault="00990028" w:rsidP="0056599D">
      <w:pPr>
        <w:jc w:val="both"/>
        <w:rPr>
          <w:sz w:val="22"/>
          <w:szCs w:val="22"/>
        </w:rPr>
      </w:pPr>
    </w:p>
    <w:p w14:paraId="088ED316" w14:textId="77777777" w:rsidR="00990028" w:rsidRDefault="0088766A" w:rsidP="0056599D">
      <w:pPr>
        <w:numPr>
          <w:ilvl w:val="1"/>
          <w:numId w:val="40"/>
        </w:numPr>
        <w:jc w:val="both"/>
        <w:rPr>
          <w:sz w:val="22"/>
          <w:szCs w:val="22"/>
        </w:rPr>
      </w:pPr>
      <w:r w:rsidRPr="00896013">
        <w:rPr>
          <w:sz w:val="22"/>
          <w:szCs w:val="22"/>
        </w:rPr>
        <w:t>Where the Temporary Worker fails to submit a properly authenticated time sheet the Employment Business shall, in a</w:t>
      </w:r>
      <w:r w:rsidR="00901482" w:rsidRPr="00896013">
        <w:rPr>
          <w:sz w:val="22"/>
          <w:szCs w:val="22"/>
        </w:rPr>
        <w:t xml:space="preserve"> </w:t>
      </w:r>
      <w:r w:rsidRPr="00896013">
        <w:rPr>
          <w:sz w:val="22"/>
          <w:szCs w:val="22"/>
        </w:rPr>
        <w:t>timely fashion, conduct further investigations into the hours claimed by the Temporary Worker and the reasons that the</w:t>
      </w:r>
      <w:r w:rsidR="00901482" w:rsidRPr="00896013">
        <w:rPr>
          <w:sz w:val="22"/>
          <w:szCs w:val="22"/>
        </w:rPr>
        <w:t xml:space="preserve"> </w:t>
      </w:r>
      <w:r w:rsidRPr="00896013">
        <w:rPr>
          <w:sz w:val="22"/>
          <w:szCs w:val="22"/>
        </w:rPr>
        <w:t>Client has refused to sign a timesheet in respect of those hours. This may delay any payment due to the Temporary Worker.</w:t>
      </w:r>
      <w:r w:rsidR="00901482" w:rsidRPr="00896013">
        <w:rPr>
          <w:sz w:val="22"/>
          <w:szCs w:val="22"/>
        </w:rPr>
        <w:t xml:space="preserve"> </w:t>
      </w:r>
      <w:r w:rsidRPr="00896013">
        <w:rPr>
          <w:sz w:val="22"/>
          <w:szCs w:val="22"/>
        </w:rPr>
        <w:t>The Employment Business shall make no payment to the Temporary Worker for hours not worked.</w:t>
      </w:r>
    </w:p>
    <w:p w14:paraId="6A44A950" w14:textId="77777777" w:rsidR="00990028" w:rsidRPr="00990028" w:rsidRDefault="00990028" w:rsidP="0056599D">
      <w:pPr>
        <w:jc w:val="both"/>
        <w:rPr>
          <w:sz w:val="22"/>
          <w:szCs w:val="22"/>
        </w:rPr>
      </w:pPr>
    </w:p>
    <w:p w14:paraId="67205659" w14:textId="77777777" w:rsidR="0088766A" w:rsidRPr="00896013" w:rsidRDefault="0088766A" w:rsidP="0056599D">
      <w:pPr>
        <w:numPr>
          <w:ilvl w:val="1"/>
          <w:numId w:val="40"/>
        </w:numPr>
        <w:jc w:val="both"/>
        <w:rPr>
          <w:sz w:val="22"/>
          <w:szCs w:val="22"/>
        </w:rPr>
      </w:pPr>
      <w:r w:rsidRPr="00896013">
        <w:rPr>
          <w:sz w:val="22"/>
          <w:szCs w:val="22"/>
        </w:rPr>
        <w:t>For the avoidance of doubt and for the purposes of the Working Time Regulations, the Temporary Worker’s working time</w:t>
      </w:r>
      <w:r w:rsidR="00901482" w:rsidRPr="00896013">
        <w:rPr>
          <w:sz w:val="22"/>
          <w:szCs w:val="22"/>
        </w:rPr>
        <w:t xml:space="preserve"> </w:t>
      </w:r>
      <w:r w:rsidRPr="00896013">
        <w:rPr>
          <w:sz w:val="22"/>
          <w:szCs w:val="22"/>
        </w:rPr>
        <w:t>shall only consist of those periods during which s/he is carrying out activities or duties for the Client as part of the</w:t>
      </w:r>
      <w:r w:rsidR="00901482" w:rsidRPr="00896013">
        <w:rPr>
          <w:sz w:val="22"/>
          <w:szCs w:val="22"/>
        </w:rPr>
        <w:t xml:space="preserve"> </w:t>
      </w:r>
      <w:r w:rsidRPr="00896013">
        <w:rPr>
          <w:sz w:val="22"/>
          <w:szCs w:val="22"/>
        </w:rPr>
        <w:t xml:space="preserve">Assignment. Time spent travelling to the Client’s premises; lunch breaks and other </w:t>
      </w:r>
      <w:r w:rsidRPr="00896013">
        <w:rPr>
          <w:sz w:val="22"/>
          <w:szCs w:val="22"/>
        </w:rPr>
        <w:lastRenderedPageBreak/>
        <w:t>rest breaks shall not count as part of the</w:t>
      </w:r>
      <w:r w:rsidR="00901482" w:rsidRPr="00896013">
        <w:rPr>
          <w:sz w:val="22"/>
          <w:szCs w:val="22"/>
        </w:rPr>
        <w:t xml:space="preserve"> </w:t>
      </w:r>
      <w:r w:rsidRPr="00896013">
        <w:rPr>
          <w:sz w:val="22"/>
          <w:szCs w:val="22"/>
        </w:rPr>
        <w:t>Temporary Worker’s working time for these purposes.</w:t>
      </w:r>
    </w:p>
    <w:p w14:paraId="5E9D90F0" w14:textId="77777777" w:rsidR="00901482" w:rsidRDefault="00901482" w:rsidP="0056599D">
      <w:pPr>
        <w:ind w:left="360"/>
        <w:jc w:val="both"/>
        <w:rPr>
          <w:sz w:val="22"/>
          <w:szCs w:val="22"/>
        </w:rPr>
      </w:pPr>
    </w:p>
    <w:p w14:paraId="5DCE23A6" w14:textId="77777777" w:rsidR="009C2C61" w:rsidRPr="00896013" w:rsidRDefault="009C2C61" w:rsidP="0056599D">
      <w:pPr>
        <w:ind w:left="360"/>
        <w:jc w:val="both"/>
        <w:rPr>
          <w:sz w:val="22"/>
          <w:szCs w:val="22"/>
        </w:rPr>
      </w:pPr>
    </w:p>
    <w:p w14:paraId="483A76B0" w14:textId="77777777" w:rsidR="0088766A" w:rsidRPr="00896013" w:rsidRDefault="0088766A" w:rsidP="0056599D">
      <w:pPr>
        <w:numPr>
          <w:ilvl w:val="0"/>
          <w:numId w:val="40"/>
        </w:numPr>
        <w:jc w:val="both"/>
        <w:rPr>
          <w:b/>
          <w:sz w:val="22"/>
          <w:szCs w:val="22"/>
        </w:rPr>
      </w:pPr>
      <w:r w:rsidRPr="00896013">
        <w:rPr>
          <w:b/>
          <w:sz w:val="22"/>
          <w:szCs w:val="22"/>
        </w:rPr>
        <w:t>CONDUCT OF ASSIGNMENTS</w:t>
      </w:r>
    </w:p>
    <w:p w14:paraId="05E8208C" w14:textId="77777777" w:rsidR="00901482" w:rsidRPr="00896013" w:rsidRDefault="00901482" w:rsidP="0056599D">
      <w:pPr>
        <w:ind w:left="360"/>
        <w:jc w:val="both"/>
        <w:rPr>
          <w:sz w:val="22"/>
          <w:szCs w:val="22"/>
        </w:rPr>
      </w:pPr>
    </w:p>
    <w:p w14:paraId="35354FD6" w14:textId="77777777" w:rsidR="0088766A" w:rsidRPr="00896013" w:rsidRDefault="0088766A" w:rsidP="0056599D">
      <w:pPr>
        <w:numPr>
          <w:ilvl w:val="1"/>
          <w:numId w:val="40"/>
        </w:numPr>
        <w:jc w:val="both"/>
        <w:rPr>
          <w:sz w:val="22"/>
          <w:szCs w:val="22"/>
        </w:rPr>
      </w:pPr>
      <w:r w:rsidRPr="00896013">
        <w:rPr>
          <w:sz w:val="22"/>
          <w:szCs w:val="22"/>
        </w:rPr>
        <w:t>The Temporary Worker is not obliged to accept any Assignment offered by the Employment Business but if s/he does so,</w:t>
      </w:r>
      <w:r w:rsidR="002B3B37" w:rsidRPr="00896013">
        <w:rPr>
          <w:sz w:val="22"/>
          <w:szCs w:val="22"/>
        </w:rPr>
        <w:t xml:space="preserve"> </w:t>
      </w:r>
      <w:r w:rsidRPr="00896013">
        <w:rPr>
          <w:sz w:val="22"/>
          <w:szCs w:val="22"/>
        </w:rPr>
        <w:t>during every Assignment and afterwards where appropriate, s/he will: –</w:t>
      </w:r>
    </w:p>
    <w:p w14:paraId="59448854" w14:textId="77777777" w:rsidR="0088766A" w:rsidRPr="00896013" w:rsidRDefault="0088766A" w:rsidP="0056599D">
      <w:pPr>
        <w:ind w:left="360"/>
        <w:jc w:val="both"/>
        <w:rPr>
          <w:sz w:val="22"/>
          <w:szCs w:val="22"/>
        </w:rPr>
      </w:pPr>
      <w:r w:rsidRPr="00896013">
        <w:rPr>
          <w:sz w:val="22"/>
          <w:szCs w:val="22"/>
        </w:rPr>
        <w:t>a) Co-operate with the Client’s reasonable instructions and accept the direction, supervision and control of any responsible</w:t>
      </w:r>
      <w:r w:rsidR="00901482" w:rsidRPr="00896013">
        <w:rPr>
          <w:sz w:val="22"/>
          <w:szCs w:val="22"/>
        </w:rPr>
        <w:t xml:space="preserve"> </w:t>
      </w:r>
      <w:r w:rsidRPr="00896013">
        <w:rPr>
          <w:sz w:val="22"/>
          <w:szCs w:val="22"/>
        </w:rPr>
        <w:t>person in the Client’s organisation;</w:t>
      </w:r>
    </w:p>
    <w:p w14:paraId="352ED236" w14:textId="77777777" w:rsidR="0088766A" w:rsidRPr="00896013" w:rsidRDefault="0088766A" w:rsidP="0056599D">
      <w:pPr>
        <w:ind w:left="360"/>
        <w:jc w:val="both"/>
        <w:rPr>
          <w:sz w:val="22"/>
          <w:szCs w:val="22"/>
        </w:rPr>
      </w:pPr>
      <w:r w:rsidRPr="00896013">
        <w:rPr>
          <w:sz w:val="22"/>
          <w:szCs w:val="22"/>
        </w:rPr>
        <w:t>b) Observe any relevant rules and regulations of the Client’s establishment (including normal hours of work) to which</w:t>
      </w:r>
      <w:r w:rsidR="00901482" w:rsidRPr="00896013">
        <w:rPr>
          <w:sz w:val="22"/>
          <w:szCs w:val="22"/>
        </w:rPr>
        <w:t xml:space="preserve"> </w:t>
      </w:r>
      <w:r w:rsidRPr="00896013">
        <w:rPr>
          <w:sz w:val="22"/>
          <w:szCs w:val="22"/>
        </w:rPr>
        <w:t>attention has been drawn or which the Temporary Worker might reasonably be expected to ascertain;</w:t>
      </w:r>
    </w:p>
    <w:p w14:paraId="60433755" w14:textId="77777777" w:rsidR="0088766A" w:rsidRPr="00896013" w:rsidRDefault="0088766A" w:rsidP="0056599D">
      <w:pPr>
        <w:ind w:left="360"/>
        <w:jc w:val="both"/>
        <w:rPr>
          <w:sz w:val="22"/>
          <w:szCs w:val="22"/>
        </w:rPr>
      </w:pPr>
      <w:r w:rsidRPr="00896013">
        <w:rPr>
          <w:sz w:val="22"/>
          <w:szCs w:val="22"/>
        </w:rPr>
        <w:t>c) Take all reasonable steps to safeguard his or her own health and safety and that of any other person who may be present</w:t>
      </w:r>
      <w:r w:rsidR="00901482" w:rsidRPr="00896013">
        <w:rPr>
          <w:sz w:val="22"/>
          <w:szCs w:val="22"/>
        </w:rPr>
        <w:t xml:space="preserve"> </w:t>
      </w:r>
      <w:r w:rsidRPr="00896013">
        <w:rPr>
          <w:sz w:val="22"/>
          <w:szCs w:val="22"/>
        </w:rPr>
        <w:t>or be affected by his or her actions on the Assignment and comply with the Health and Safety policies and procedures of</w:t>
      </w:r>
      <w:r w:rsidR="00901482" w:rsidRPr="00896013">
        <w:rPr>
          <w:sz w:val="22"/>
          <w:szCs w:val="22"/>
        </w:rPr>
        <w:t xml:space="preserve"> </w:t>
      </w:r>
      <w:r w:rsidRPr="00896013">
        <w:rPr>
          <w:sz w:val="22"/>
          <w:szCs w:val="22"/>
        </w:rPr>
        <w:t>the Client;</w:t>
      </w:r>
    </w:p>
    <w:p w14:paraId="0DAEB04B" w14:textId="77777777" w:rsidR="00EE3260" w:rsidRPr="00896013" w:rsidRDefault="0088766A" w:rsidP="0056599D">
      <w:pPr>
        <w:ind w:left="360"/>
        <w:jc w:val="both"/>
        <w:rPr>
          <w:sz w:val="22"/>
          <w:szCs w:val="22"/>
        </w:rPr>
      </w:pPr>
      <w:r w:rsidRPr="00896013">
        <w:rPr>
          <w:sz w:val="22"/>
          <w:szCs w:val="22"/>
        </w:rPr>
        <w:t>d) Not engage in any conduct detrimental to the interests of the Client;</w:t>
      </w:r>
    </w:p>
    <w:p w14:paraId="01ADDCC1" w14:textId="77777777" w:rsidR="002B3B37" w:rsidRPr="00896013" w:rsidRDefault="002B3B37" w:rsidP="0056599D">
      <w:pPr>
        <w:ind w:left="360"/>
        <w:jc w:val="both"/>
        <w:rPr>
          <w:sz w:val="22"/>
          <w:szCs w:val="22"/>
        </w:rPr>
      </w:pPr>
    </w:p>
    <w:p w14:paraId="05FA91BD" w14:textId="77777777" w:rsidR="002B3B37" w:rsidRPr="00896013" w:rsidRDefault="002B3B37" w:rsidP="0056599D">
      <w:pPr>
        <w:ind w:left="360"/>
        <w:jc w:val="both"/>
        <w:rPr>
          <w:sz w:val="22"/>
          <w:szCs w:val="22"/>
        </w:rPr>
      </w:pPr>
      <w:r w:rsidRPr="00896013">
        <w:rPr>
          <w:sz w:val="22"/>
          <w:szCs w:val="22"/>
        </w:rPr>
        <w:t>e) Not at any time divulge to any person, nor use for his or her own or any other person’s benefit, any confidential information relating to the Client’s or the Employment Business’ employees, business affairs, transactions or finances.</w:t>
      </w:r>
    </w:p>
    <w:p w14:paraId="78B5A6EC" w14:textId="77777777" w:rsidR="002B3B37" w:rsidRPr="00896013" w:rsidRDefault="002B3B37" w:rsidP="0056599D">
      <w:pPr>
        <w:ind w:left="360"/>
        <w:jc w:val="both"/>
        <w:rPr>
          <w:sz w:val="22"/>
          <w:szCs w:val="22"/>
        </w:rPr>
      </w:pPr>
    </w:p>
    <w:p w14:paraId="6BD1A375" w14:textId="77777777" w:rsidR="002B3B37" w:rsidRDefault="002B3B37" w:rsidP="0056599D">
      <w:pPr>
        <w:numPr>
          <w:ilvl w:val="1"/>
          <w:numId w:val="40"/>
        </w:numPr>
        <w:jc w:val="both"/>
        <w:rPr>
          <w:sz w:val="22"/>
          <w:szCs w:val="22"/>
        </w:rPr>
      </w:pPr>
      <w:r w:rsidRPr="00896013">
        <w:rPr>
          <w:sz w:val="22"/>
          <w:szCs w:val="22"/>
        </w:rPr>
        <w:t xml:space="preserve">If the Temporary Worker is unable for any reason to attend work during the course of an </w:t>
      </w:r>
      <w:r w:rsidRPr="00990028">
        <w:rPr>
          <w:sz w:val="22"/>
          <w:szCs w:val="22"/>
        </w:rPr>
        <w:t>Assignment s/he should inform the Client and/or the Employment Business within one hour</w:t>
      </w:r>
      <w:r w:rsidR="00990028">
        <w:rPr>
          <w:sz w:val="22"/>
          <w:szCs w:val="22"/>
        </w:rPr>
        <w:t xml:space="preserve"> </w:t>
      </w:r>
      <w:r w:rsidRPr="00990028">
        <w:rPr>
          <w:sz w:val="22"/>
          <w:szCs w:val="22"/>
        </w:rPr>
        <w:t>of the commencement of the Assignment or shift.</w:t>
      </w:r>
    </w:p>
    <w:p w14:paraId="6478BA9C" w14:textId="77777777" w:rsidR="00990028" w:rsidRPr="00990028" w:rsidRDefault="00990028" w:rsidP="0056599D">
      <w:pPr>
        <w:ind w:left="360"/>
        <w:jc w:val="both"/>
        <w:rPr>
          <w:sz w:val="22"/>
          <w:szCs w:val="22"/>
        </w:rPr>
      </w:pPr>
    </w:p>
    <w:p w14:paraId="069BDD4C" w14:textId="77777777" w:rsidR="002B3B37" w:rsidRPr="00990028" w:rsidRDefault="002B3B37" w:rsidP="0056599D">
      <w:pPr>
        <w:numPr>
          <w:ilvl w:val="1"/>
          <w:numId w:val="40"/>
        </w:numPr>
        <w:jc w:val="both"/>
        <w:rPr>
          <w:sz w:val="22"/>
          <w:szCs w:val="22"/>
        </w:rPr>
      </w:pPr>
      <w:r w:rsidRPr="00896013">
        <w:rPr>
          <w:sz w:val="22"/>
          <w:szCs w:val="22"/>
        </w:rPr>
        <w:t xml:space="preserve">If, either before or during the course of an Assignment, the Temporary Worker becomes </w:t>
      </w:r>
      <w:r w:rsidRPr="00990028">
        <w:rPr>
          <w:sz w:val="22"/>
          <w:szCs w:val="22"/>
        </w:rPr>
        <w:t>aware of any reason why he may not be suitable for an Assignment, he shall notify the Employment Business without delay.</w:t>
      </w:r>
    </w:p>
    <w:p w14:paraId="2485724B" w14:textId="77777777" w:rsidR="002B3B37" w:rsidRPr="00896013" w:rsidRDefault="002B3B37" w:rsidP="0056599D">
      <w:pPr>
        <w:ind w:left="360"/>
        <w:jc w:val="both"/>
        <w:rPr>
          <w:sz w:val="22"/>
          <w:szCs w:val="22"/>
        </w:rPr>
      </w:pPr>
    </w:p>
    <w:p w14:paraId="2E7E7E3D" w14:textId="77777777" w:rsidR="002B3B37" w:rsidRPr="00896013" w:rsidRDefault="002B3B37" w:rsidP="0056599D">
      <w:pPr>
        <w:numPr>
          <w:ilvl w:val="0"/>
          <w:numId w:val="40"/>
        </w:numPr>
        <w:jc w:val="both"/>
        <w:rPr>
          <w:b/>
          <w:sz w:val="22"/>
          <w:szCs w:val="22"/>
        </w:rPr>
      </w:pPr>
      <w:r w:rsidRPr="00896013">
        <w:rPr>
          <w:b/>
          <w:sz w:val="22"/>
          <w:szCs w:val="22"/>
        </w:rPr>
        <w:t>TERMINATION</w:t>
      </w:r>
    </w:p>
    <w:p w14:paraId="45BDBF94" w14:textId="77777777" w:rsidR="002B3B37" w:rsidRPr="00896013" w:rsidRDefault="002B3B37" w:rsidP="0056599D">
      <w:pPr>
        <w:ind w:left="360"/>
        <w:jc w:val="both"/>
        <w:rPr>
          <w:sz w:val="22"/>
          <w:szCs w:val="22"/>
        </w:rPr>
      </w:pPr>
    </w:p>
    <w:p w14:paraId="1B6B6D4E" w14:textId="77777777" w:rsidR="002B3B37" w:rsidRDefault="002B3B37" w:rsidP="0056599D">
      <w:pPr>
        <w:numPr>
          <w:ilvl w:val="1"/>
          <w:numId w:val="40"/>
        </w:numPr>
        <w:jc w:val="both"/>
        <w:rPr>
          <w:sz w:val="22"/>
          <w:szCs w:val="22"/>
        </w:rPr>
      </w:pPr>
      <w:r w:rsidRPr="00896013">
        <w:rPr>
          <w:sz w:val="22"/>
          <w:szCs w:val="22"/>
        </w:rPr>
        <w:t xml:space="preserve">The Employment Business or the Client may terminate the Temporary Worker’s Assignment </w:t>
      </w:r>
      <w:r w:rsidRPr="00990028">
        <w:rPr>
          <w:sz w:val="22"/>
          <w:szCs w:val="22"/>
        </w:rPr>
        <w:t>at any time without prior notice or liability.</w:t>
      </w:r>
    </w:p>
    <w:p w14:paraId="034D0954" w14:textId="77777777" w:rsidR="00990028" w:rsidRPr="00990028" w:rsidRDefault="00990028" w:rsidP="0056599D">
      <w:pPr>
        <w:jc w:val="both"/>
        <w:rPr>
          <w:sz w:val="22"/>
          <w:szCs w:val="22"/>
        </w:rPr>
      </w:pPr>
    </w:p>
    <w:p w14:paraId="3D6B93A3" w14:textId="77777777" w:rsidR="002B3B37" w:rsidRDefault="002B3B37" w:rsidP="0056599D">
      <w:pPr>
        <w:numPr>
          <w:ilvl w:val="1"/>
          <w:numId w:val="40"/>
        </w:numPr>
        <w:jc w:val="both"/>
        <w:rPr>
          <w:sz w:val="22"/>
          <w:szCs w:val="22"/>
        </w:rPr>
      </w:pPr>
      <w:r w:rsidRPr="00896013">
        <w:rPr>
          <w:sz w:val="22"/>
          <w:szCs w:val="22"/>
        </w:rPr>
        <w:t>The Temporary Worker may terminate an Assignment at any time without prior notice or liability.</w:t>
      </w:r>
    </w:p>
    <w:p w14:paraId="630BAFED" w14:textId="77777777" w:rsidR="00990028" w:rsidRPr="00896013" w:rsidRDefault="00990028" w:rsidP="0056599D">
      <w:pPr>
        <w:jc w:val="both"/>
        <w:rPr>
          <w:sz w:val="22"/>
          <w:szCs w:val="22"/>
        </w:rPr>
      </w:pPr>
    </w:p>
    <w:p w14:paraId="52691487" w14:textId="77777777" w:rsidR="002B3B37" w:rsidRPr="00896013" w:rsidRDefault="002B3B37" w:rsidP="0056599D">
      <w:pPr>
        <w:numPr>
          <w:ilvl w:val="1"/>
          <w:numId w:val="40"/>
        </w:numPr>
        <w:jc w:val="both"/>
        <w:rPr>
          <w:sz w:val="22"/>
          <w:szCs w:val="22"/>
        </w:rPr>
      </w:pPr>
      <w:r w:rsidRPr="00896013">
        <w:rPr>
          <w:sz w:val="22"/>
          <w:szCs w:val="22"/>
        </w:rPr>
        <w:t xml:space="preserve">If the Temporary Worker does not inform the Client or the Employment Business [in </w:t>
      </w:r>
    </w:p>
    <w:p w14:paraId="24455B6E" w14:textId="77777777" w:rsidR="002B3B37" w:rsidRDefault="002B3B37" w:rsidP="0056599D">
      <w:pPr>
        <w:ind w:left="360"/>
        <w:jc w:val="both"/>
        <w:rPr>
          <w:sz w:val="22"/>
          <w:szCs w:val="22"/>
        </w:rPr>
      </w:pPr>
      <w:r w:rsidRPr="00896013">
        <w:rPr>
          <w:sz w:val="22"/>
          <w:szCs w:val="22"/>
        </w:rPr>
        <w:t>accordance with clause 8.2] should they be unable to attend work during the course of an assignment this will be treated as termination of the assignment by</w:t>
      </w:r>
      <w:r w:rsidR="00751647" w:rsidRPr="00896013">
        <w:rPr>
          <w:sz w:val="22"/>
          <w:szCs w:val="22"/>
        </w:rPr>
        <w:t xml:space="preserve"> </w:t>
      </w:r>
      <w:r w:rsidRPr="00896013">
        <w:rPr>
          <w:sz w:val="22"/>
          <w:szCs w:val="22"/>
        </w:rPr>
        <w:t>the Temporary Worker in accordance with clause 9.2 unless the Temporary Worker can show that exceptional</w:t>
      </w:r>
      <w:r w:rsidR="00990028">
        <w:rPr>
          <w:sz w:val="22"/>
          <w:szCs w:val="22"/>
        </w:rPr>
        <w:t xml:space="preserve"> </w:t>
      </w:r>
      <w:r w:rsidRPr="00896013">
        <w:rPr>
          <w:sz w:val="22"/>
          <w:szCs w:val="22"/>
        </w:rPr>
        <w:t>circumstances prevented him or her from complying with clause 8.2.</w:t>
      </w:r>
    </w:p>
    <w:p w14:paraId="13D16361" w14:textId="77777777" w:rsidR="00990028" w:rsidRPr="00896013" w:rsidRDefault="00990028" w:rsidP="0056599D">
      <w:pPr>
        <w:jc w:val="both"/>
        <w:rPr>
          <w:sz w:val="22"/>
          <w:szCs w:val="22"/>
        </w:rPr>
      </w:pPr>
    </w:p>
    <w:p w14:paraId="62DE409A" w14:textId="77777777" w:rsidR="002B3B37" w:rsidRDefault="002B3B37" w:rsidP="0056599D">
      <w:pPr>
        <w:numPr>
          <w:ilvl w:val="1"/>
          <w:numId w:val="40"/>
        </w:numPr>
        <w:jc w:val="both"/>
        <w:rPr>
          <w:sz w:val="22"/>
          <w:szCs w:val="22"/>
        </w:rPr>
      </w:pPr>
      <w:r w:rsidRPr="00896013">
        <w:rPr>
          <w:sz w:val="22"/>
          <w:szCs w:val="22"/>
        </w:rPr>
        <w:t xml:space="preserve">If the Temporary Worker is absent during the course of an assignment and the contract has </w:t>
      </w:r>
      <w:r w:rsidRPr="00990028">
        <w:rPr>
          <w:sz w:val="22"/>
          <w:szCs w:val="22"/>
        </w:rPr>
        <w:t>not been otherwise terminated</w:t>
      </w:r>
      <w:r w:rsidR="00751647" w:rsidRPr="00990028">
        <w:rPr>
          <w:sz w:val="22"/>
          <w:szCs w:val="22"/>
        </w:rPr>
        <w:t xml:space="preserve"> </w:t>
      </w:r>
      <w:r w:rsidRPr="00990028">
        <w:rPr>
          <w:sz w:val="22"/>
          <w:szCs w:val="22"/>
        </w:rPr>
        <w:t>under clauses 9.1, 9.2 or 9.3 above the employment business will be entitled to terminate the contract in accordance with</w:t>
      </w:r>
      <w:r w:rsidR="00751647" w:rsidRPr="00990028">
        <w:rPr>
          <w:sz w:val="22"/>
          <w:szCs w:val="22"/>
        </w:rPr>
        <w:t xml:space="preserve"> </w:t>
      </w:r>
      <w:r w:rsidRPr="00990028">
        <w:rPr>
          <w:sz w:val="22"/>
          <w:szCs w:val="22"/>
        </w:rPr>
        <w:t>clause 9.1 if the work to which the absent worker was assigned is no longer available for the Temporary Worker.</w:t>
      </w:r>
    </w:p>
    <w:p w14:paraId="03612EEA" w14:textId="77777777" w:rsidR="00990028" w:rsidRPr="00990028" w:rsidRDefault="00990028" w:rsidP="0056599D">
      <w:pPr>
        <w:ind w:left="360"/>
        <w:jc w:val="both"/>
        <w:rPr>
          <w:sz w:val="22"/>
          <w:szCs w:val="22"/>
        </w:rPr>
      </w:pPr>
    </w:p>
    <w:p w14:paraId="425167C0" w14:textId="77777777" w:rsidR="00751647" w:rsidRPr="00D4161E" w:rsidRDefault="002B3B37" w:rsidP="00D4161E">
      <w:pPr>
        <w:numPr>
          <w:ilvl w:val="1"/>
          <w:numId w:val="40"/>
        </w:numPr>
        <w:jc w:val="both"/>
        <w:rPr>
          <w:sz w:val="22"/>
          <w:szCs w:val="22"/>
        </w:rPr>
      </w:pPr>
      <w:r w:rsidRPr="00896013">
        <w:rPr>
          <w:sz w:val="22"/>
          <w:szCs w:val="22"/>
        </w:rPr>
        <w:lastRenderedPageBreak/>
        <w:t>If the Temporary Worker does not report to the Employ</w:t>
      </w:r>
      <w:r w:rsidR="00990028">
        <w:rPr>
          <w:sz w:val="22"/>
          <w:szCs w:val="22"/>
        </w:rPr>
        <w:t xml:space="preserve">ment Business to notify his/her </w:t>
      </w:r>
      <w:r w:rsidRPr="00990028">
        <w:rPr>
          <w:sz w:val="22"/>
          <w:szCs w:val="22"/>
        </w:rPr>
        <w:t>availability for work for a period of</w:t>
      </w:r>
      <w:r w:rsidR="00751647" w:rsidRPr="00990028">
        <w:rPr>
          <w:sz w:val="22"/>
          <w:szCs w:val="22"/>
        </w:rPr>
        <w:t xml:space="preserve"> </w:t>
      </w:r>
      <w:r w:rsidRPr="00990028">
        <w:rPr>
          <w:sz w:val="22"/>
          <w:szCs w:val="22"/>
        </w:rPr>
        <w:t>three weeks, the Employment Business will forward his/her P4</w:t>
      </w:r>
      <w:r w:rsidR="00D4161E">
        <w:rPr>
          <w:sz w:val="22"/>
          <w:szCs w:val="22"/>
        </w:rPr>
        <w:t>5 to his/her last known address</w:t>
      </w:r>
    </w:p>
    <w:p w14:paraId="4806190D" w14:textId="77777777" w:rsidR="00095D13" w:rsidRDefault="00095D13" w:rsidP="00095D13">
      <w:pPr>
        <w:jc w:val="both"/>
        <w:rPr>
          <w:b/>
          <w:sz w:val="22"/>
          <w:szCs w:val="22"/>
        </w:rPr>
      </w:pPr>
    </w:p>
    <w:p w14:paraId="2CFBDB92" w14:textId="77777777" w:rsidR="002B3B37" w:rsidRPr="00896013" w:rsidRDefault="002B3B37" w:rsidP="0056599D">
      <w:pPr>
        <w:numPr>
          <w:ilvl w:val="0"/>
          <w:numId w:val="40"/>
        </w:numPr>
        <w:jc w:val="both"/>
        <w:rPr>
          <w:b/>
          <w:sz w:val="22"/>
          <w:szCs w:val="22"/>
        </w:rPr>
      </w:pPr>
      <w:r w:rsidRPr="00896013">
        <w:rPr>
          <w:b/>
          <w:sz w:val="22"/>
          <w:szCs w:val="22"/>
        </w:rPr>
        <w:t>LAW</w:t>
      </w:r>
    </w:p>
    <w:p w14:paraId="55232D54" w14:textId="77777777" w:rsidR="00751647" w:rsidRPr="00896013" w:rsidRDefault="00751647" w:rsidP="0056599D">
      <w:pPr>
        <w:ind w:left="360"/>
        <w:jc w:val="both"/>
        <w:rPr>
          <w:sz w:val="22"/>
          <w:szCs w:val="22"/>
        </w:rPr>
      </w:pPr>
    </w:p>
    <w:p w14:paraId="418EDFAF" w14:textId="77777777" w:rsidR="00E77295" w:rsidRDefault="002B3B37" w:rsidP="0056599D">
      <w:pPr>
        <w:numPr>
          <w:ilvl w:val="1"/>
          <w:numId w:val="40"/>
        </w:numPr>
        <w:jc w:val="both"/>
        <w:rPr>
          <w:sz w:val="22"/>
          <w:szCs w:val="22"/>
        </w:rPr>
      </w:pPr>
      <w:r w:rsidRPr="00896013">
        <w:rPr>
          <w:sz w:val="22"/>
          <w:szCs w:val="22"/>
        </w:rPr>
        <w:t xml:space="preserve">These Terms are governed by the law of England &amp; Wales and are subject to </w:t>
      </w:r>
    </w:p>
    <w:p w14:paraId="21281332" w14:textId="77777777" w:rsidR="002B3B37" w:rsidRPr="00896013" w:rsidRDefault="002B3B37" w:rsidP="0056599D">
      <w:pPr>
        <w:ind w:left="360"/>
        <w:jc w:val="both"/>
        <w:rPr>
          <w:sz w:val="22"/>
          <w:szCs w:val="22"/>
        </w:rPr>
      </w:pPr>
      <w:r w:rsidRPr="00896013">
        <w:rPr>
          <w:sz w:val="22"/>
          <w:szCs w:val="22"/>
        </w:rPr>
        <w:t>the exclusive jurisdiction of the Courts of</w:t>
      </w:r>
      <w:r w:rsidR="00751647" w:rsidRPr="00896013">
        <w:rPr>
          <w:sz w:val="22"/>
          <w:szCs w:val="22"/>
        </w:rPr>
        <w:t xml:space="preserve"> </w:t>
      </w:r>
      <w:r w:rsidRPr="00896013">
        <w:rPr>
          <w:sz w:val="22"/>
          <w:szCs w:val="22"/>
        </w:rPr>
        <w:t>England &amp; Wales</w:t>
      </w:r>
    </w:p>
    <w:p w14:paraId="197517BE" w14:textId="77777777" w:rsidR="00751647" w:rsidRPr="00896013" w:rsidRDefault="00751647" w:rsidP="0056599D">
      <w:pPr>
        <w:jc w:val="both"/>
        <w:rPr>
          <w:sz w:val="22"/>
          <w:szCs w:val="22"/>
        </w:rPr>
      </w:pPr>
    </w:p>
    <w:p w14:paraId="3C1C9ECD" w14:textId="77777777" w:rsidR="00751647" w:rsidRPr="00896013" w:rsidRDefault="00751647" w:rsidP="0056599D">
      <w:pPr>
        <w:jc w:val="both"/>
        <w:rPr>
          <w:sz w:val="22"/>
          <w:szCs w:val="22"/>
        </w:rPr>
      </w:pPr>
    </w:p>
    <w:p w14:paraId="310502F4" w14:textId="77777777" w:rsidR="002B3B37" w:rsidRPr="00896013" w:rsidRDefault="002B3B37" w:rsidP="00751647">
      <w:pPr>
        <w:ind w:left="360"/>
        <w:rPr>
          <w:sz w:val="22"/>
          <w:szCs w:val="22"/>
        </w:rPr>
      </w:pPr>
      <w:r w:rsidRPr="00896013">
        <w:rPr>
          <w:sz w:val="22"/>
          <w:szCs w:val="22"/>
        </w:rPr>
        <w:t>__________________________________</w:t>
      </w:r>
    </w:p>
    <w:p w14:paraId="284F145F" w14:textId="77777777" w:rsidR="002B3B37" w:rsidRPr="00896013" w:rsidRDefault="002B3B37" w:rsidP="00751647">
      <w:pPr>
        <w:ind w:left="360"/>
        <w:rPr>
          <w:sz w:val="22"/>
          <w:szCs w:val="22"/>
        </w:rPr>
      </w:pPr>
      <w:r w:rsidRPr="00896013">
        <w:rPr>
          <w:sz w:val="22"/>
          <w:szCs w:val="22"/>
        </w:rPr>
        <w:t>Signed by the Temporary Worker</w:t>
      </w:r>
    </w:p>
    <w:p w14:paraId="7CCD5028" w14:textId="77777777" w:rsidR="00751647" w:rsidRPr="00896013" w:rsidRDefault="00751647" w:rsidP="00751647">
      <w:pPr>
        <w:ind w:left="360"/>
        <w:rPr>
          <w:sz w:val="22"/>
          <w:szCs w:val="22"/>
        </w:rPr>
      </w:pPr>
    </w:p>
    <w:p w14:paraId="6B8911F4" w14:textId="77777777" w:rsidR="00751647" w:rsidRPr="00896013" w:rsidRDefault="00751647" w:rsidP="00751647">
      <w:pPr>
        <w:ind w:left="360"/>
        <w:rPr>
          <w:sz w:val="22"/>
          <w:szCs w:val="22"/>
        </w:rPr>
      </w:pPr>
    </w:p>
    <w:p w14:paraId="0482AE90" w14:textId="77777777" w:rsidR="002B3B37" w:rsidRPr="00896013" w:rsidRDefault="002B3B37" w:rsidP="00751647">
      <w:pPr>
        <w:ind w:left="360"/>
        <w:rPr>
          <w:sz w:val="22"/>
          <w:szCs w:val="22"/>
        </w:rPr>
      </w:pPr>
      <w:r w:rsidRPr="00896013">
        <w:rPr>
          <w:sz w:val="22"/>
          <w:szCs w:val="22"/>
        </w:rPr>
        <w:t>Date _______________________________</w:t>
      </w:r>
    </w:p>
    <w:p w14:paraId="246F739A" w14:textId="77777777" w:rsidR="002B3B37" w:rsidRPr="00896013" w:rsidRDefault="002B3B37" w:rsidP="00751647">
      <w:pPr>
        <w:ind w:left="360"/>
        <w:rPr>
          <w:sz w:val="22"/>
          <w:szCs w:val="22"/>
        </w:rPr>
      </w:pPr>
    </w:p>
    <w:p w14:paraId="62B291A4" w14:textId="77777777" w:rsidR="00EE3260" w:rsidRPr="00896013" w:rsidRDefault="00EE3260" w:rsidP="00EE3260">
      <w:pPr>
        <w:pStyle w:val="ListParagraph"/>
      </w:pPr>
    </w:p>
    <w:p w14:paraId="778A3158" w14:textId="77777777" w:rsidR="00EE3260" w:rsidRPr="00896013" w:rsidRDefault="00EE3260" w:rsidP="00EE3260">
      <w:pPr>
        <w:ind w:left="360"/>
      </w:pPr>
      <w:r w:rsidRPr="00896013">
        <w:t>.</w:t>
      </w:r>
    </w:p>
    <w:p w14:paraId="0B93E4F9" w14:textId="77777777" w:rsidR="00E00D1C" w:rsidRPr="00896013" w:rsidRDefault="00E00D1C">
      <w:pPr>
        <w:pStyle w:val="BodyTextIndent3"/>
        <w:rPr>
          <w:rFonts w:cs="Arial"/>
          <w:i/>
          <w:iCs/>
          <w:sz w:val="20"/>
        </w:rPr>
      </w:pPr>
    </w:p>
    <w:p w14:paraId="43C3DC6E" w14:textId="77777777" w:rsidR="0088766A" w:rsidRPr="00896013" w:rsidRDefault="0088766A">
      <w:pPr>
        <w:pStyle w:val="BodyTextIndent3"/>
        <w:rPr>
          <w:rFonts w:cs="Arial"/>
          <w:i/>
          <w:iCs/>
          <w:sz w:val="20"/>
        </w:rPr>
      </w:pPr>
    </w:p>
    <w:p w14:paraId="4BEC35BC" w14:textId="77777777" w:rsidR="0088766A" w:rsidRPr="00896013" w:rsidRDefault="0088766A">
      <w:pPr>
        <w:pStyle w:val="BodyTextIndent3"/>
        <w:rPr>
          <w:rFonts w:cs="Arial"/>
          <w:i/>
          <w:iCs/>
          <w:sz w:val="20"/>
        </w:rPr>
      </w:pPr>
    </w:p>
    <w:p w14:paraId="3FD65BF7" w14:textId="77777777" w:rsidR="0088766A" w:rsidRPr="00896013" w:rsidRDefault="0088766A">
      <w:pPr>
        <w:pStyle w:val="BodyTextIndent3"/>
        <w:rPr>
          <w:rFonts w:cs="Arial"/>
          <w:i/>
          <w:iCs/>
          <w:sz w:val="20"/>
        </w:rPr>
      </w:pPr>
    </w:p>
    <w:p w14:paraId="1D92F770" w14:textId="77777777" w:rsidR="0088766A" w:rsidRPr="00896013" w:rsidRDefault="0088766A">
      <w:pPr>
        <w:pStyle w:val="BodyTextIndent3"/>
        <w:rPr>
          <w:rFonts w:cs="Arial"/>
          <w:i/>
          <w:iCs/>
          <w:sz w:val="20"/>
        </w:rPr>
      </w:pPr>
    </w:p>
    <w:p w14:paraId="2A2B3BF6" w14:textId="77777777" w:rsidR="0088766A" w:rsidRPr="00896013" w:rsidRDefault="0088766A">
      <w:pPr>
        <w:pStyle w:val="BodyTextIndent3"/>
        <w:rPr>
          <w:rFonts w:cs="Arial"/>
          <w:i/>
          <w:iCs/>
          <w:sz w:val="20"/>
        </w:rPr>
      </w:pPr>
    </w:p>
    <w:p w14:paraId="57A80FA7" w14:textId="77777777" w:rsidR="0088766A" w:rsidRPr="00896013" w:rsidRDefault="0088766A">
      <w:pPr>
        <w:pStyle w:val="BodyTextIndent3"/>
        <w:rPr>
          <w:rFonts w:cs="Arial"/>
          <w:i/>
          <w:iCs/>
          <w:sz w:val="20"/>
        </w:rPr>
      </w:pPr>
    </w:p>
    <w:p w14:paraId="656D57DA" w14:textId="77777777" w:rsidR="0088766A" w:rsidRPr="00896013" w:rsidRDefault="0088766A">
      <w:pPr>
        <w:pStyle w:val="BodyTextIndent3"/>
        <w:rPr>
          <w:rFonts w:cs="Arial"/>
          <w:i/>
          <w:iCs/>
          <w:sz w:val="20"/>
        </w:rPr>
      </w:pPr>
    </w:p>
    <w:p w14:paraId="2ED02C66" w14:textId="77777777" w:rsidR="0088766A" w:rsidRPr="00896013" w:rsidRDefault="0088766A">
      <w:pPr>
        <w:pStyle w:val="BodyTextIndent3"/>
        <w:rPr>
          <w:rFonts w:cs="Arial"/>
          <w:i/>
          <w:iCs/>
          <w:sz w:val="20"/>
        </w:rPr>
      </w:pPr>
    </w:p>
    <w:p w14:paraId="0344159B" w14:textId="77777777" w:rsidR="0088766A" w:rsidRPr="00896013" w:rsidRDefault="0088766A">
      <w:pPr>
        <w:pStyle w:val="BodyTextIndent3"/>
        <w:rPr>
          <w:rFonts w:cs="Arial"/>
          <w:i/>
          <w:iCs/>
          <w:sz w:val="20"/>
        </w:rPr>
      </w:pPr>
    </w:p>
    <w:p w14:paraId="65FD98E6" w14:textId="77777777" w:rsidR="0088766A" w:rsidRPr="00896013" w:rsidRDefault="0088766A">
      <w:pPr>
        <w:pStyle w:val="BodyTextIndent3"/>
        <w:rPr>
          <w:rFonts w:cs="Arial"/>
          <w:i/>
          <w:iCs/>
          <w:sz w:val="20"/>
        </w:rPr>
      </w:pPr>
    </w:p>
    <w:p w14:paraId="4CDF953C" w14:textId="77777777" w:rsidR="0088766A" w:rsidRPr="00896013" w:rsidRDefault="0088766A">
      <w:pPr>
        <w:pStyle w:val="BodyTextIndent3"/>
        <w:rPr>
          <w:rFonts w:cs="Arial"/>
          <w:i/>
          <w:iCs/>
          <w:sz w:val="20"/>
        </w:rPr>
      </w:pPr>
    </w:p>
    <w:p w14:paraId="386CFBEF" w14:textId="77777777" w:rsidR="0088766A" w:rsidRPr="00896013" w:rsidRDefault="0088766A">
      <w:pPr>
        <w:pStyle w:val="BodyTextIndent3"/>
        <w:rPr>
          <w:rFonts w:cs="Arial"/>
          <w:i/>
          <w:iCs/>
          <w:sz w:val="20"/>
        </w:rPr>
      </w:pPr>
    </w:p>
    <w:p w14:paraId="4809D132" w14:textId="77777777" w:rsidR="0088766A" w:rsidRPr="00896013" w:rsidRDefault="0088766A">
      <w:pPr>
        <w:pStyle w:val="BodyTextIndent3"/>
        <w:rPr>
          <w:rFonts w:cs="Arial"/>
          <w:i/>
          <w:iCs/>
          <w:sz w:val="20"/>
        </w:rPr>
      </w:pPr>
    </w:p>
    <w:p w14:paraId="3BAB4F0B" w14:textId="77777777" w:rsidR="0088766A" w:rsidRPr="00896013" w:rsidRDefault="0088766A">
      <w:pPr>
        <w:pStyle w:val="BodyTextIndent3"/>
        <w:rPr>
          <w:rFonts w:cs="Arial"/>
          <w:i/>
          <w:iCs/>
          <w:sz w:val="20"/>
        </w:rPr>
      </w:pPr>
    </w:p>
    <w:p w14:paraId="360437B5" w14:textId="77777777" w:rsidR="0088766A" w:rsidRPr="00896013" w:rsidRDefault="0088766A">
      <w:pPr>
        <w:pStyle w:val="BodyTextIndent3"/>
        <w:rPr>
          <w:rFonts w:cs="Arial"/>
          <w:i/>
          <w:iCs/>
          <w:sz w:val="20"/>
        </w:rPr>
      </w:pPr>
    </w:p>
    <w:p w14:paraId="5AD9E502" w14:textId="77777777" w:rsidR="0088766A" w:rsidRPr="00896013" w:rsidRDefault="0088766A">
      <w:pPr>
        <w:pStyle w:val="BodyTextIndent3"/>
        <w:rPr>
          <w:rFonts w:cs="Arial"/>
          <w:i/>
          <w:iCs/>
          <w:sz w:val="20"/>
        </w:rPr>
      </w:pPr>
    </w:p>
    <w:p w14:paraId="743357CA" w14:textId="77777777" w:rsidR="00E00D1C" w:rsidRPr="00896013" w:rsidRDefault="00E00D1C"/>
    <w:sectPr w:rsidR="00E00D1C" w:rsidRPr="00896013" w:rsidSect="005C6C4A">
      <w:headerReference w:type="default" r:id="rId8"/>
      <w:footerReference w:type="default" r:id="rId9"/>
      <w:type w:val="oddPage"/>
      <w:pgSz w:w="11909" w:h="16834" w:code="9"/>
      <w:pgMar w:top="1701" w:right="1701" w:bottom="1701" w:left="1701" w:header="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92CFE" w14:textId="77777777" w:rsidR="00552009" w:rsidRDefault="00552009">
      <w:r>
        <w:separator/>
      </w:r>
    </w:p>
  </w:endnote>
  <w:endnote w:type="continuationSeparator" w:id="0">
    <w:p w14:paraId="44EBF272" w14:textId="77777777" w:rsidR="00552009" w:rsidRDefault="0055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CFEE" w14:textId="77777777" w:rsidR="00EE7CAA" w:rsidRDefault="00EE7CAA">
    <w:pPr>
      <w:pStyle w:val="Footer"/>
      <w:tabs>
        <w:tab w:val="clear" w:pos="8640"/>
        <w:tab w:val="right" w:pos="8505"/>
      </w:tabs>
      <w:jc w:val="left"/>
      <w:rPr>
        <w:rFonts w:ascii="Arial" w:hAnsi="Arial" w:cs="Arial"/>
        <w:sz w:val="20"/>
      </w:rPr>
    </w:pPr>
    <w:r>
      <w:rPr>
        <w:rStyle w:val="PageNumber"/>
        <w:rFonts w:ascii="Arial" w:hAnsi="Arial" w:cs="Arial"/>
        <w:sz w:val="20"/>
      </w:rPr>
      <w:tab/>
    </w:r>
    <w:r>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79D3" w14:textId="77777777" w:rsidR="00552009" w:rsidRDefault="00552009">
      <w:r>
        <w:separator/>
      </w:r>
    </w:p>
  </w:footnote>
  <w:footnote w:type="continuationSeparator" w:id="0">
    <w:p w14:paraId="3EAC622C" w14:textId="77777777" w:rsidR="00552009" w:rsidRDefault="0055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AB59" w14:textId="77777777" w:rsidR="00EE7CAA" w:rsidRDefault="00EE7CAA">
    <w:pPr>
      <w:pStyle w:val="Header"/>
      <w:tabs>
        <w:tab w:val="clear" w:pos="8640"/>
        <w:tab w:val="left" w:pos="1405"/>
        <w:tab w:val="right" w:pos="850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3AB"/>
    <w:multiLevelType w:val="multilevel"/>
    <w:tmpl w:val="6C4ACB4A"/>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 w15:restartNumberingAfterBreak="0">
    <w:nsid w:val="04916634"/>
    <w:multiLevelType w:val="hybridMultilevel"/>
    <w:tmpl w:val="660A2516"/>
    <w:lvl w:ilvl="0" w:tplc="AA42222C">
      <w:start w:val="1"/>
      <w:numFmt w:val="bullet"/>
      <w:lvlText w:val=""/>
      <w:lvlJc w:val="left"/>
      <w:pPr>
        <w:tabs>
          <w:tab w:val="num" w:pos="1211"/>
        </w:tabs>
        <w:ind w:left="1208" w:hanging="357"/>
      </w:pPr>
      <w:rPr>
        <w:rFonts w:ascii="Symbol" w:hAnsi="Symbol" w:hint="default"/>
        <w:color w:val="auto"/>
      </w:rPr>
    </w:lvl>
    <w:lvl w:ilvl="1" w:tplc="04090003" w:tentative="1">
      <w:start w:val="1"/>
      <w:numFmt w:val="bullet"/>
      <w:lvlText w:val="o"/>
      <w:lvlJc w:val="left"/>
      <w:pPr>
        <w:tabs>
          <w:tab w:val="num" w:pos="1934"/>
        </w:tabs>
        <w:ind w:left="1934" w:hanging="360"/>
      </w:pPr>
      <w:rPr>
        <w:rFonts w:ascii="Courier New" w:hAnsi="Courier New" w:hint="default"/>
      </w:rPr>
    </w:lvl>
    <w:lvl w:ilvl="2" w:tplc="04090005" w:tentative="1">
      <w:start w:val="1"/>
      <w:numFmt w:val="bullet"/>
      <w:lvlText w:val=""/>
      <w:lvlJc w:val="left"/>
      <w:pPr>
        <w:tabs>
          <w:tab w:val="num" w:pos="2654"/>
        </w:tabs>
        <w:ind w:left="2654" w:hanging="360"/>
      </w:pPr>
      <w:rPr>
        <w:rFonts w:ascii="Wingdings" w:hAnsi="Wingdings" w:hint="default"/>
      </w:rPr>
    </w:lvl>
    <w:lvl w:ilvl="3" w:tplc="04090001" w:tentative="1">
      <w:start w:val="1"/>
      <w:numFmt w:val="bullet"/>
      <w:lvlText w:val=""/>
      <w:lvlJc w:val="left"/>
      <w:pPr>
        <w:tabs>
          <w:tab w:val="num" w:pos="3374"/>
        </w:tabs>
        <w:ind w:left="3374" w:hanging="360"/>
      </w:pPr>
      <w:rPr>
        <w:rFonts w:ascii="Symbol" w:hAnsi="Symbol" w:hint="default"/>
      </w:rPr>
    </w:lvl>
    <w:lvl w:ilvl="4" w:tplc="04090003" w:tentative="1">
      <w:start w:val="1"/>
      <w:numFmt w:val="bullet"/>
      <w:lvlText w:val="o"/>
      <w:lvlJc w:val="left"/>
      <w:pPr>
        <w:tabs>
          <w:tab w:val="num" w:pos="4094"/>
        </w:tabs>
        <w:ind w:left="4094" w:hanging="360"/>
      </w:pPr>
      <w:rPr>
        <w:rFonts w:ascii="Courier New" w:hAnsi="Courier New" w:hint="default"/>
      </w:rPr>
    </w:lvl>
    <w:lvl w:ilvl="5" w:tplc="04090005" w:tentative="1">
      <w:start w:val="1"/>
      <w:numFmt w:val="bullet"/>
      <w:lvlText w:val=""/>
      <w:lvlJc w:val="left"/>
      <w:pPr>
        <w:tabs>
          <w:tab w:val="num" w:pos="4814"/>
        </w:tabs>
        <w:ind w:left="4814" w:hanging="360"/>
      </w:pPr>
      <w:rPr>
        <w:rFonts w:ascii="Wingdings" w:hAnsi="Wingdings" w:hint="default"/>
      </w:rPr>
    </w:lvl>
    <w:lvl w:ilvl="6" w:tplc="04090001" w:tentative="1">
      <w:start w:val="1"/>
      <w:numFmt w:val="bullet"/>
      <w:lvlText w:val=""/>
      <w:lvlJc w:val="left"/>
      <w:pPr>
        <w:tabs>
          <w:tab w:val="num" w:pos="5534"/>
        </w:tabs>
        <w:ind w:left="5534" w:hanging="360"/>
      </w:pPr>
      <w:rPr>
        <w:rFonts w:ascii="Symbol" w:hAnsi="Symbol" w:hint="default"/>
      </w:rPr>
    </w:lvl>
    <w:lvl w:ilvl="7" w:tplc="04090003" w:tentative="1">
      <w:start w:val="1"/>
      <w:numFmt w:val="bullet"/>
      <w:lvlText w:val="o"/>
      <w:lvlJc w:val="left"/>
      <w:pPr>
        <w:tabs>
          <w:tab w:val="num" w:pos="6254"/>
        </w:tabs>
        <w:ind w:left="6254" w:hanging="360"/>
      </w:pPr>
      <w:rPr>
        <w:rFonts w:ascii="Courier New" w:hAnsi="Courier New" w:hint="default"/>
      </w:rPr>
    </w:lvl>
    <w:lvl w:ilvl="8" w:tplc="04090005" w:tentative="1">
      <w:start w:val="1"/>
      <w:numFmt w:val="bullet"/>
      <w:lvlText w:val=""/>
      <w:lvlJc w:val="left"/>
      <w:pPr>
        <w:tabs>
          <w:tab w:val="num" w:pos="6974"/>
        </w:tabs>
        <w:ind w:left="6974" w:hanging="360"/>
      </w:pPr>
      <w:rPr>
        <w:rFonts w:ascii="Wingdings" w:hAnsi="Wingdings" w:hint="default"/>
      </w:rPr>
    </w:lvl>
  </w:abstractNum>
  <w:abstractNum w:abstractNumId="2" w15:restartNumberingAfterBreak="0">
    <w:nsid w:val="06FF1A95"/>
    <w:multiLevelType w:val="hybridMultilevel"/>
    <w:tmpl w:val="0B9821B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27259A"/>
    <w:multiLevelType w:val="multilevel"/>
    <w:tmpl w:val="851CE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83CBF"/>
    <w:multiLevelType w:val="hybridMultilevel"/>
    <w:tmpl w:val="E4B491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25D0E"/>
    <w:multiLevelType w:val="hybridMultilevel"/>
    <w:tmpl w:val="4B9E7E3A"/>
    <w:lvl w:ilvl="0" w:tplc="288A876C">
      <w:start w:val="1"/>
      <w:numFmt w:val="bullet"/>
      <w:lvlText w:val=""/>
      <w:lvlJc w:val="left"/>
      <w:pPr>
        <w:tabs>
          <w:tab w:val="num" w:pos="1260"/>
        </w:tabs>
        <w:ind w:left="1257" w:hanging="357"/>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94B74FD"/>
    <w:multiLevelType w:val="hybridMultilevel"/>
    <w:tmpl w:val="D56E9326"/>
    <w:lvl w:ilvl="0" w:tplc="7022258C">
      <w:numFmt w:val="bullet"/>
      <w:lvlText w:val="-"/>
      <w:lvlJc w:val="left"/>
      <w:pPr>
        <w:tabs>
          <w:tab w:val="num" w:pos="1077"/>
        </w:tabs>
        <w:ind w:left="1077"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A30333"/>
    <w:multiLevelType w:val="hybridMultilevel"/>
    <w:tmpl w:val="DD62B7BE"/>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3082F6A"/>
    <w:multiLevelType w:val="multilevel"/>
    <w:tmpl w:val="838AB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993801"/>
    <w:multiLevelType w:val="hybridMultilevel"/>
    <w:tmpl w:val="9FECA0DC"/>
    <w:lvl w:ilvl="0" w:tplc="5CA45FE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C0A3E34"/>
    <w:multiLevelType w:val="multilevel"/>
    <w:tmpl w:val="6FC68E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554A05"/>
    <w:multiLevelType w:val="multilevel"/>
    <w:tmpl w:val="6FC68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DA24E6"/>
    <w:multiLevelType w:val="hybridMultilevel"/>
    <w:tmpl w:val="5E2AD9BC"/>
    <w:lvl w:ilvl="0" w:tplc="4322D538">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3" w15:restartNumberingAfterBreak="0">
    <w:nsid w:val="34FD7F05"/>
    <w:multiLevelType w:val="multilevel"/>
    <w:tmpl w:val="1DEC341A"/>
    <w:lvl w:ilvl="0">
      <w:start w:val="7"/>
      <w:numFmt w:val="decimal"/>
      <w:lvlText w:val="%1"/>
      <w:lvlJc w:val="left"/>
      <w:pPr>
        <w:tabs>
          <w:tab w:val="num" w:pos="360"/>
        </w:tabs>
        <w:ind w:left="360" w:hanging="360"/>
      </w:pPr>
      <w:rPr>
        <w:rFonts w:hint="default"/>
        <w:b/>
        <w:color w:val="FF0000"/>
      </w:rPr>
    </w:lvl>
    <w:lvl w:ilvl="1">
      <w:start w:val="2"/>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2160"/>
        </w:tabs>
        <w:ind w:left="2160" w:hanging="1080"/>
      </w:pPr>
      <w:rPr>
        <w:rFonts w:hint="default"/>
        <w:b/>
        <w:color w:val="FF0000"/>
      </w:rPr>
    </w:lvl>
    <w:lvl w:ilvl="4">
      <w:start w:val="1"/>
      <w:numFmt w:val="decimal"/>
      <w:lvlText w:val="%1.%2.%3.%4.%5"/>
      <w:lvlJc w:val="left"/>
      <w:pPr>
        <w:tabs>
          <w:tab w:val="num" w:pos="2520"/>
        </w:tabs>
        <w:ind w:left="2520" w:hanging="1080"/>
      </w:pPr>
      <w:rPr>
        <w:rFonts w:hint="default"/>
        <w:b/>
        <w:color w:val="FF0000"/>
      </w:rPr>
    </w:lvl>
    <w:lvl w:ilvl="5">
      <w:start w:val="1"/>
      <w:numFmt w:val="decimal"/>
      <w:lvlText w:val="%1.%2.%3.%4.%5.%6"/>
      <w:lvlJc w:val="left"/>
      <w:pPr>
        <w:tabs>
          <w:tab w:val="num" w:pos="3240"/>
        </w:tabs>
        <w:ind w:left="3240" w:hanging="1440"/>
      </w:pPr>
      <w:rPr>
        <w:rFonts w:hint="default"/>
        <w:b/>
        <w:color w:val="FF0000"/>
      </w:rPr>
    </w:lvl>
    <w:lvl w:ilvl="6">
      <w:start w:val="1"/>
      <w:numFmt w:val="decimal"/>
      <w:lvlText w:val="%1.%2.%3.%4.%5.%6.%7"/>
      <w:lvlJc w:val="left"/>
      <w:pPr>
        <w:tabs>
          <w:tab w:val="num" w:pos="3600"/>
        </w:tabs>
        <w:ind w:left="3600" w:hanging="1440"/>
      </w:pPr>
      <w:rPr>
        <w:rFonts w:hint="default"/>
        <w:b/>
        <w:color w:val="FF0000"/>
      </w:rPr>
    </w:lvl>
    <w:lvl w:ilvl="7">
      <w:start w:val="1"/>
      <w:numFmt w:val="decimal"/>
      <w:lvlText w:val="%1.%2.%3.%4.%5.%6.%7.%8"/>
      <w:lvlJc w:val="left"/>
      <w:pPr>
        <w:tabs>
          <w:tab w:val="num" w:pos="4320"/>
        </w:tabs>
        <w:ind w:left="4320" w:hanging="1800"/>
      </w:pPr>
      <w:rPr>
        <w:rFonts w:hint="default"/>
        <w:b/>
        <w:color w:val="FF0000"/>
      </w:rPr>
    </w:lvl>
    <w:lvl w:ilvl="8">
      <w:start w:val="1"/>
      <w:numFmt w:val="decimal"/>
      <w:lvlText w:val="%1.%2.%3.%4.%5.%6.%7.%8.%9"/>
      <w:lvlJc w:val="left"/>
      <w:pPr>
        <w:tabs>
          <w:tab w:val="num" w:pos="4680"/>
        </w:tabs>
        <w:ind w:left="4680" w:hanging="1800"/>
      </w:pPr>
      <w:rPr>
        <w:rFonts w:hint="default"/>
        <w:b/>
        <w:color w:val="FF0000"/>
      </w:rPr>
    </w:lvl>
  </w:abstractNum>
  <w:abstractNum w:abstractNumId="14" w15:restartNumberingAfterBreak="0">
    <w:nsid w:val="353A3162"/>
    <w:multiLevelType w:val="multilevel"/>
    <w:tmpl w:val="78E2DF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A1F7DAB"/>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3A31695"/>
    <w:multiLevelType w:val="multilevel"/>
    <w:tmpl w:val="D07EF5D2"/>
    <w:lvl w:ilvl="0">
      <w:start w:val="7"/>
      <w:numFmt w:val="decimal"/>
      <w:lvlText w:val="%1"/>
      <w:lvlJc w:val="left"/>
      <w:pPr>
        <w:tabs>
          <w:tab w:val="num" w:pos="540"/>
        </w:tabs>
        <w:ind w:left="540" w:hanging="540"/>
      </w:pPr>
      <w:rPr>
        <w:rFonts w:hint="default"/>
        <w:b w:val="0"/>
      </w:rPr>
    </w:lvl>
    <w:lvl w:ilvl="1">
      <w:start w:val="1"/>
      <w:numFmt w:val="decimal"/>
      <w:lvlText w:val="%1.%2"/>
      <w:lvlJc w:val="left"/>
      <w:pPr>
        <w:tabs>
          <w:tab w:val="num" w:pos="900"/>
        </w:tabs>
        <w:ind w:left="900" w:hanging="54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17" w15:restartNumberingAfterBreak="0">
    <w:nsid w:val="44B10A58"/>
    <w:multiLevelType w:val="hybridMultilevel"/>
    <w:tmpl w:val="0BB8E61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CA101F"/>
    <w:multiLevelType w:val="hybridMultilevel"/>
    <w:tmpl w:val="F6826BA6"/>
    <w:lvl w:ilvl="0" w:tplc="FFFFFFFF">
      <w:start w:val="1"/>
      <w:numFmt w:val="decimal"/>
      <w:lvlText w:val="%1."/>
      <w:lvlJc w:val="left"/>
      <w:pPr>
        <w:tabs>
          <w:tab w:val="num" w:pos="1080"/>
        </w:tabs>
        <w:ind w:left="1080" w:hanging="72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6781ACC"/>
    <w:multiLevelType w:val="hybridMultilevel"/>
    <w:tmpl w:val="C61EE298"/>
    <w:lvl w:ilvl="0" w:tplc="F222B120">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0" w15:restartNumberingAfterBreak="0">
    <w:nsid w:val="4CD5527F"/>
    <w:multiLevelType w:val="multilevel"/>
    <w:tmpl w:val="154EC40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406843"/>
    <w:multiLevelType w:val="hybridMultilevel"/>
    <w:tmpl w:val="F9805E66"/>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DED46C6"/>
    <w:multiLevelType w:val="multilevel"/>
    <w:tmpl w:val="9ACC2A16"/>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b/>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11312EA"/>
    <w:multiLevelType w:val="multilevel"/>
    <w:tmpl w:val="5E3A63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2775467"/>
    <w:multiLevelType w:val="hybridMultilevel"/>
    <w:tmpl w:val="8522EF18"/>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459CA"/>
    <w:multiLevelType w:val="hybridMultilevel"/>
    <w:tmpl w:val="011C037A"/>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30466E2"/>
    <w:multiLevelType w:val="multilevel"/>
    <w:tmpl w:val="5154732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FB0DA1"/>
    <w:multiLevelType w:val="hybridMultilevel"/>
    <w:tmpl w:val="1180C9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C62FE9"/>
    <w:multiLevelType w:val="hybridMultilevel"/>
    <w:tmpl w:val="E4B49190"/>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E1C08B6"/>
    <w:multiLevelType w:val="multilevel"/>
    <w:tmpl w:val="168EC774"/>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200"/>
        </w:tabs>
        <w:ind w:left="1200" w:hanging="1080"/>
      </w:pPr>
      <w:rPr>
        <w:rFonts w:hint="default"/>
      </w:rPr>
    </w:lvl>
    <w:lvl w:ilvl="2">
      <w:start w:val="2"/>
      <w:numFmt w:val="decimal"/>
      <w:lvlText w:val="%1.%2.%3"/>
      <w:lvlJc w:val="left"/>
      <w:pPr>
        <w:tabs>
          <w:tab w:val="num" w:pos="1320"/>
        </w:tabs>
        <w:ind w:left="132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30" w15:restartNumberingAfterBreak="0">
    <w:nsid w:val="6E894F67"/>
    <w:multiLevelType w:val="multilevel"/>
    <w:tmpl w:val="9ACC2A16"/>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b/>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F986992"/>
    <w:multiLevelType w:val="hybridMultilevel"/>
    <w:tmpl w:val="BCDE1D3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2" w15:restartNumberingAfterBreak="0">
    <w:nsid w:val="708D1C99"/>
    <w:multiLevelType w:val="multilevel"/>
    <w:tmpl w:val="91D41E18"/>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711618F5"/>
    <w:multiLevelType w:val="multilevel"/>
    <w:tmpl w:val="91D41E18"/>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73375CD1"/>
    <w:multiLevelType w:val="multilevel"/>
    <w:tmpl w:val="6FC68E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DB2766"/>
    <w:multiLevelType w:val="multilevel"/>
    <w:tmpl w:val="6EE4C42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886A2A"/>
    <w:multiLevelType w:val="multilevel"/>
    <w:tmpl w:val="2DB0155C"/>
    <w:lvl w:ilvl="0">
      <w:start w:val="5"/>
      <w:numFmt w:val="decimal"/>
      <w:lvlText w:val="%1"/>
      <w:lvlJc w:val="left"/>
      <w:pPr>
        <w:tabs>
          <w:tab w:val="num" w:pos="360"/>
        </w:tabs>
        <w:ind w:left="360" w:hanging="360"/>
      </w:pPr>
      <w:rPr>
        <w:rFonts w:hint="default"/>
        <w:color w:val="FF0000"/>
      </w:rPr>
    </w:lvl>
    <w:lvl w:ilvl="1">
      <w:start w:val="2"/>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2160"/>
        </w:tabs>
        <w:ind w:left="2160" w:hanging="1080"/>
      </w:pPr>
      <w:rPr>
        <w:rFonts w:hint="default"/>
        <w:color w:val="FF0000"/>
      </w:rPr>
    </w:lvl>
    <w:lvl w:ilvl="4">
      <w:start w:val="1"/>
      <w:numFmt w:val="decimal"/>
      <w:lvlText w:val="%1.%2.%3.%4.%5"/>
      <w:lvlJc w:val="left"/>
      <w:pPr>
        <w:tabs>
          <w:tab w:val="num" w:pos="2520"/>
        </w:tabs>
        <w:ind w:left="2520" w:hanging="1080"/>
      </w:pPr>
      <w:rPr>
        <w:rFonts w:hint="default"/>
        <w:color w:val="FF0000"/>
      </w:rPr>
    </w:lvl>
    <w:lvl w:ilvl="5">
      <w:start w:val="1"/>
      <w:numFmt w:val="decimal"/>
      <w:lvlText w:val="%1.%2.%3.%4.%5.%6"/>
      <w:lvlJc w:val="left"/>
      <w:pPr>
        <w:tabs>
          <w:tab w:val="num" w:pos="3240"/>
        </w:tabs>
        <w:ind w:left="3240" w:hanging="1440"/>
      </w:pPr>
      <w:rPr>
        <w:rFonts w:hint="default"/>
        <w:color w:val="FF0000"/>
      </w:rPr>
    </w:lvl>
    <w:lvl w:ilvl="6">
      <w:start w:val="1"/>
      <w:numFmt w:val="decimal"/>
      <w:lvlText w:val="%1.%2.%3.%4.%5.%6.%7"/>
      <w:lvlJc w:val="left"/>
      <w:pPr>
        <w:tabs>
          <w:tab w:val="num" w:pos="3600"/>
        </w:tabs>
        <w:ind w:left="3600" w:hanging="1440"/>
      </w:pPr>
      <w:rPr>
        <w:rFonts w:hint="default"/>
        <w:color w:val="FF0000"/>
      </w:rPr>
    </w:lvl>
    <w:lvl w:ilvl="7">
      <w:start w:val="1"/>
      <w:numFmt w:val="decimal"/>
      <w:lvlText w:val="%1.%2.%3.%4.%5.%6.%7.%8"/>
      <w:lvlJc w:val="left"/>
      <w:pPr>
        <w:tabs>
          <w:tab w:val="num" w:pos="4320"/>
        </w:tabs>
        <w:ind w:left="4320" w:hanging="1800"/>
      </w:pPr>
      <w:rPr>
        <w:rFonts w:hint="default"/>
        <w:color w:val="FF0000"/>
      </w:rPr>
    </w:lvl>
    <w:lvl w:ilvl="8">
      <w:start w:val="1"/>
      <w:numFmt w:val="decimal"/>
      <w:lvlText w:val="%1.%2.%3.%4.%5.%6.%7.%8.%9"/>
      <w:lvlJc w:val="left"/>
      <w:pPr>
        <w:tabs>
          <w:tab w:val="num" w:pos="4680"/>
        </w:tabs>
        <w:ind w:left="4680" w:hanging="1800"/>
      </w:pPr>
      <w:rPr>
        <w:rFonts w:hint="default"/>
        <w:color w:val="FF0000"/>
      </w:rPr>
    </w:lvl>
  </w:abstractNum>
  <w:abstractNum w:abstractNumId="37" w15:restartNumberingAfterBreak="0">
    <w:nsid w:val="779D1EE7"/>
    <w:multiLevelType w:val="hybridMultilevel"/>
    <w:tmpl w:val="633EAF88"/>
    <w:lvl w:ilvl="0" w:tplc="288A876C">
      <w:start w:val="1"/>
      <w:numFmt w:val="bullet"/>
      <w:lvlText w:val=""/>
      <w:lvlJc w:val="left"/>
      <w:pPr>
        <w:tabs>
          <w:tab w:val="num" w:pos="1500"/>
        </w:tabs>
        <w:ind w:left="1497" w:hanging="357"/>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8" w15:restartNumberingAfterBreak="0">
    <w:nsid w:val="7EF267AE"/>
    <w:multiLevelType w:val="hybridMultilevel"/>
    <w:tmpl w:val="A33002A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9" w15:restartNumberingAfterBreak="0">
    <w:nsid w:val="7FD67E2E"/>
    <w:multiLevelType w:val="hybridMultilevel"/>
    <w:tmpl w:val="866A1E7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FDE3F41"/>
    <w:multiLevelType w:val="multilevel"/>
    <w:tmpl w:val="B308E44C"/>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260"/>
        </w:tabs>
        <w:ind w:left="1260" w:hanging="1080"/>
      </w:pPr>
      <w:rPr>
        <w:rFonts w:hint="default"/>
      </w:rPr>
    </w:lvl>
    <w:lvl w:ilvl="2">
      <w:start w:val="3"/>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26"/>
  </w:num>
  <w:num w:numId="2">
    <w:abstractNumId w:val="35"/>
  </w:num>
  <w:num w:numId="3">
    <w:abstractNumId w:val="20"/>
  </w:num>
  <w:num w:numId="4">
    <w:abstractNumId w:val="23"/>
  </w:num>
  <w:num w:numId="5">
    <w:abstractNumId w:val="18"/>
  </w:num>
  <w:num w:numId="6">
    <w:abstractNumId w:val="21"/>
  </w:num>
  <w:num w:numId="7">
    <w:abstractNumId w:val="17"/>
  </w:num>
  <w:num w:numId="8">
    <w:abstractNumId w:val="28"/>
  </w:num>
  <w:num w:numId="9">
    <w:abstractNumId w:val="36"/>
  </w:num>
  <w:num w:numId="10">
    <w:abstractNumId w:val="32"/>
  </w:num>
  <w:num w:numId="11">
    <w:abstractNumId w:val="33"/>
  </w:num>
  <w:num w:numId="12">
    <w:abstractNumId w:val="4"/>
  </w:num>
  <w:num w:numId="13">
    <w:abstractNumId w:val="39"/>
  </w:num>
  <w:num w:numId="14">
    <w:abstractNumId w:val="15"/>
  </w:num>
  <w:num w:numId="15">
    <w:abstractNumId w:val="13"/>
  </w:num>
  <w:num w:numId="16">
    <w:abstractNumId w:val="2"/>
  </w:num>
  <w:num w:numId="17">
    <w:abstractNumId w:val="7"/>
  </w:num>
  <w:num w:numId="18">
    <w:abstractNumId w:val="27"/>
  </w:num>
  <w:num w:numId="19">
    <w:abstractNumId w:val="40"/>
  </w:num>
  <w:num w:numId="20">
    <w:abstractNumId w:val="29"/>
  </w:num>
  <w:num w:numId="21">
    <w:abstractNumId w:val="31"/>
  </w:num>
  <w:num w:numId="22">
    <w:abstractNumId w:val="14"/>
  </w:num>
  <w:num w:numId="23">
    <w:abstractNumId w:val="38"/>
  </w:num>
  <w:num w:numId="24">
    <w:abstractNumId w:val="9"/>
  </w:num>
  <w:num w:numId="25">
    <w:abstractNumId w:val="25"/>
  </w:num>
  <w:num w:numId="26">
    <w:abstractNumId w:val="0"/>
  </w:num>
  <w:num w:numId="27">
    <w:abstractNumId w:val="16"/>
  </w:num>
  <w:num w:numId="28">
    <w:abstractNumId w:val="5"/>
  </w:num>
  <w:num w:numId="29">
    <w:abstractNumId w:val="37"/>
  </w:num>
  <w:num w:numId="30">
    <w:abstractNumId w:val="22"/>
  </w:num>
  <w:num w:numId="31">
    <w:abstractNumId w:val="30"/>
  </w:num>
  <w:num w:numId="32">
    <w:abstractNumId w:val="6"/>
  </w:num>
  <w:num w:numId="33">
    <w:abstractNumId w:val="19"/>
  </w:num>
  <w:num w:numId="34">
    <w:abstractNumId w:val="12"/>
  </w:num>
  <w:num w:numId="35">
    <w:abstractNumId w:val="24"/>
  </w:num>
  <w:num w:numId="36">
    <w:abstractNumId w:val="1"/>
  </w:num>
  <w:num w:numId="37">
    <w:abstractNumId w:val="8"/>
  </w:num>
  <w:num w:numId="38">
    <w:abstractNumId w:val="10"/>
  </w:num>
  <w:num w:numId="39">
    <w:abstractNumId w:val="34"/>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D1C"/>
    <w:rsid w:val="00075E00"/>
    <w:rsid w:val="00095D13"/>
    <w:rsid w:val="000A486E"/>
    <w:rsid w:val="001356DC"/>
    <w:rsid w:val="00151D75"/>
    <w:rsid w:val="001719F3"/>
    <w:rsid w:val="001B1E48"/>
    <w:rsid w:val="001D0FA9"/>
    <w:rsid w:val="0027186C"/>
    <w:rsid w:val="002A03BC"/>
    <w:rsid w:val="002B3B37"/>
    <w:rsid w:val="002C1205"/>
    <w:rsid w:val="003417AF"/>
    <w:rsid w:val="003A3A85"/>
    <w:rsid w:val="003D4DBF"/>
    <w:rsid w:val="0046571D"/>
    <w:rsid w:val="00486ACE"/>
    <w:rsid w:val="004B0739"/>
    <w:rsid w:val="004B3677"/>
    <w:rsid w:val="004F48CE"/>
    <w:rsid w:val="00547675"/>
    <w:rsid w:val="00552009"/>
    <w:rsid w:val="0056599D"/>
    <w:rsid w:val="00572FDE"/>
    <w:rsid w:val="005C6C4A"/>
    <w:rsid w:val="005E13A9"/>
    <w:rsid w:val="0062064E"/>
    <w:rsid w:val="00651CAA"/>
    <w:rsid w:val="00677402"/>
    <w:rsid w:val="00693ACE"/>
    <w:rsid w:val="006D70A9"/>
    <w:rsid w:val="00751647"/>
    <w:rsid w:val="00766281"/>
    <w:rsid w:val="007976E4"/>
    <w:rsid w:val="007B7C25"/>
    <w:rsid w:val="00805388"/>
    <w:rsid w:val="00842446"/>
    <w:rsid w:val="0088766A"/>
    <w:rsid w:val="00896013"/>
    <w:rsid w:val="008A01F3"/>
    <w:rsid w:val="00901482"/>
    <w:rsid w:val="0093650B"/>
    <w:rsid w:val="00983A16"/>
    <w:rsid w:val="00990028"/>
    <w:rsid w:val="009C2C61"/>
    <w:rsid w:val="009D337A"/>
    <w:rsid w:val="00AA2AAE"/>
    <w:rsid w:val="00AA61B7"/>
    <w:rsid w:val="00AF0F42"/>
    <w:rsid w:val="00B673E6"/>
    <w:rsid w:val="00C02905"/>
    <w:rsid w:val="00C31178"/>
    <w:rsid w:val="00C427FB"/>
    <w:rsid w:val="00C660F8"/>
    <w:rsid w:val="00D4161E"/>
    <w:rsid w:val="00D701EF"/>
    <w:rsid w:val="00E00D1C"/>
    <w:rsid w:val="00E32703"/>
    <w:rsid w:val="00E77295"/>
    <w:rsid w:val="00EE3260"/>
    <w:rsid w:val="00EE7CAA"/>
    <w:rsid w:val="00F80E10"/>
    <w:rsid w:val="00FC7576"/>
    <w:rsid w:val="00FD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49FAE"/>
  <w15:docId w15:val="{F544F4BE-6617-419D-94DF-7B7DAF13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677"/>
    <w:rPr>
      <w:rFonts w:ascii="Arial" w:hAnsi="Arial" w:cs="Arial"/>
      <w:bCs/>
      <w:szCs w:val="24"/>
      <w:lang w:eastAsia="en-US"/>
    </w:rPr>
  </w:style>
  <w:style w:type="paragraph" w:styleId="Heading1">
    <w:name w:val="heading 1"/>
    <w:basedOn w:val="Normal"/>
    <w:next w:val="Normal"/>
    <w:link w:val="Heading1Char"/>
    <w:qFormat/>
    <w:rsid w:val="00F80E10"/>
    <w:pPr>
      <w:keepNext/>
      <w:spacing w:before="240" w:after="60"/>
      <w:outlineLvl w:val="0"/>
    </w:pPr>
    <w:rPr>
      <w:rFonts w:ascii="Cambria" w:hAnsi="Cambria" w:cs="Times New Roman"/>
      <w:b/>
      <w:kern w:val="32"/>
      <w:sz w:val="32"/>
      <w:szCs w:val="32"/>
    </w:rPr>
  </w:style>
  <w:style w:type="paragraph" w:styleId="Heading2">
    <w:name w:val="heading 2"/>
    <w:basedOn w:val="Normal"/>
    <w:next w:val="Normal"/>
    <w:qFormat/>
    <w:rsid w:val="004B3677"/>
    <w:pPr>
      <w:keepNext/>
      <w:spacing w:before="240" w:after="60"/>
      <w:jc w:val="both"/>
      <w:outlineLvl w:val="1"/>
    </w:pPr>
    <w:rPr>
      <w:rFonts w:cs="Times New Roman"/>
      <w:b/>
      <w:bCs w:val="0"/>
      <w:i/>
      <w:sz w:val="24"/>
      <w:szCs w:val="20"/>
    </w:rPr>
  </w:style>
  <w:style w:type="paragraph" w:styleId="Heading3">
    <w:name w:val="heading 3"/>
    <w:basedOn w:val="Normal"/>
    <w:next w:val="Normal"/>
    <w:qFormat/>
    <w:rsid w:val="004B3677"/>
    <w:pPr>
      <w:keepNext/>
      <w:jc w:val="both"/>
      <w:outlineLvl w:val="2"/>
    </w:pPr>
    <w:rPr>
      <w:bCs w:val="0"/>
      <w:sz w:val="24"/>
      <w:szCs w:val="20"/>
    </w:rPr>
  </w:style>
  <w:style w:type="paragraph" w:styleId="Heading4">
    <w:name w:val="heading 4"/>
    <w:basedOn w:val="Normal"/>
    <w:next w:val="Normal"/>
    <w:qFormat/>
    <w:rsid w:val="004B3677"/>
    <w:pPr>
      <w:keepNext/>
      <w:jc w:val="both"/>
      <w:outlineLvl w:val="3"/>
    </w:pPr>
    <w:rPr>
      <w:rFonts w:ascii="Arial Narrow" w:hAnsi="Arial Narrow" w:cs="Times New Roman"/>
      <w:b/>
      <w:sz w:val="24"/>
      <w:szCs w:val="20"/>
    </w:rPr>
  </w:style>
  <w:style w:type="paragraph" w:styleId="Heading7">
    <w:name w:val="heading 7"/>
    <w:basedOn w:val="Normal"/>
    <w:next w:val="Normal"/>
    <w:qFormat/>
    <w:rsid w:val="004B3677"/>
    <w:pPr>
      <w:keepNext/>
      <w:jc w:val="center"/>
      <w:outlineLvl w:val="6"/>
    </w:pPr>
    <w:rPr>
      <w:rFonts w:ascii="Arial Narrow" w:hAnsi="Arial Narrow"/>
      <w:b/>
      <w:sz w:val="24"/>
      <w:szCs w:val="20"/>
    </w:rPr>
  </w:style>
  <w:style w:type="paragraph" w:styleId="Heading8">
    <w:name w:val="heading 8"/>
    <w:basedOn w:val="Normal"/>
    <w:next w:val="Normal"/>
    <w:qFormat/>
    <w:rsid w:val="004B3677"/>
    <w:pPr>
      <w:keepNext/>
      <w:jc w:val="both"/>
      <w:outlineLvl w:val="7"/>
    </w:pPr>
    <w:rPr>
      <w:rFonts w:ascii="Arial Narrow" w:hAnsi="Arial Narrow" w:cs="Times New Roman"/>
      <w:b/>
      <w:color w:val="0000FF"/>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677"/>
    <w:pPr>
      <w:tabs>
        <w:tab w:val="center" w:pos="4320"/>
        <w:tab w:val="right" w:pos="8640"/>
      </w:tabs>
      <w:jc w:val="both"/>
    </w:pPr>
    <w:rPr>
      <w:rFonts w:ascii="Times New Roman" w:hAnsi="Times New Roman" w:cs="Times New Roman"/>
      <w:bCs w:val="0"/>
      <w:sz w:val="24"/>
      <w:szCs w:val="20"/>
    </w:rPr>
  </w:style>
  <w:style w:type="paragraph" w:styleId="BodyText">
    <w:name w:val="Body Text"/>
    <w:basedOn w:val="Normal"/>
    <w:rsid w:val="004B3677"/>
    <w:pPr>
      <w:tabs>
        <w:tab w:val="left" w:pos="720"/>
      </w:tabs>
    </w:pPr>
    <w:rPr>
      <w:bCs w:val="0"/>
      <w:i/>
      <w:iCs/>
      <w:szCs w:val="20"/>
    </w:rPr>
  </w:style>
  <w:style w:type="character" w:styleId="FootnoteReference">
    <w:name w:val="footnote reference"/>
    <w:semiHidden/>
    <w:rsid w:val="004B3677"/>
    <w:rPr>
      <w:vertAlign w:val="superscript"/>
    </w:rPr>
  </w:style>
  <w:style w:type="paragraph" w:styleId="BodyTextIndent3">
    <w:name w:val="Body Text Indent 3"/>
    <w:basedOn w:val="Normal"/>
    <w:rsid w:val="004B3677"/>
    <w:pPr>
      <w:ind w:left="360"/>
      <w:jc w:val="both"/>
    </w:pPr>
    <w:rPr>
      <w:rFonts w:cs="Times New Roman"/>
      <w:bCs w:val="0"/>
      <w:sz w:val="24"/>
      <w:szCs w:val="20"/>
    </w:rPr>
  </w:style>
  <w:style w:type="paragraph" w:customStyle="1" w:styleId="Style1">
    <w:name w:val="Style1"/>
    <w:basedOn w:val="Normal"/>
    <w:rsid w:val="004B3677"/>
    <w:pPr>
      <w:jc w:val="both"/>
    </w:pPr>
    <w:rPr>
      <w:rFonts w:ascii="Times New Roman" w:hAnsi="Times New Roman" w:cs="Times New Roman"/>
      <w:b/>
      <w:bCs w:val="0"/>
      <w:i/>
      <w:sz w:val="24"/>
      <w:szCs w:val="20"/>
    </w:rPr>
  </w:style>
  <w:style w:type="paragraph" w:styleId="BodyTextIndent">
    <w:name w:val="Body Text Indent"/>
    <w:basedOn w:val="Normal"/>
    <w:rsid w:val="004B3677"/>
    <w:pPr>
      <w:tabs>
        <w:tab w:val="left" w:pos="426"/>
      </w:tabs>
      <w:ind w:left="851" w:hanging="425"/>
      <w:jc w:val="both"/>
    </w:pPr>
    <w:rPr>
      <w:rFonts w:cs="Times New Roman"/>
      <w:bCs w:val="0"/>
      <w:color w:val="FF0000"/>
      <w:sz w:val="24"/>
      <w:szCs w:val="20"/>
      <w:shd w:val="clear" w:color="auto" w:fill="FFFFFF"/>
    </w:rPr>
  </w:style>
  <w:style w:type="paragraph" w:styleId="BodyTextIndent2">
    <w:name w:val="Body Text Indent 2"/>
    <w:basedOn w:val="Normal"/>
    <w:rsid w:val="004B3677"/>
    <w:pPr>
      <w:ind w:left="720" w:hanging="720"/>
    </w:pPr>
    <w:rPr>
      <w:rFonts w:ascii="Times New Roman" w:hAnsi="Times New Roman" w:cs="Times New Roman"/>
      <w:bCs w:val="0"/>
      <w:spacing w:val="-6"/>
      <w:sz w:val="24"/>
      <w:szCs w:val="20"/>
    </w:rPr>
  </w:style>
  <w:style w:type="paragraph" w:styleId="BodyText2">
    <w:name w:val="Body Text 2"/>
    <w:basedOn w:val="Normal"/>
    <w:rsid w:val="004B3677"/>
    <w:pPr>
      <w:jc w:val="both"/>
    </w:pPr>
    <w:rPr>
      <w:b/>
      <w:bCs w:val="0"/>
      <w:sz w:val="24"/>
      <w:szCs w:val="20"/>
    </w:rPr>
  </w:style>
  <w:style w:type="paragraph" w:styleId="BodyText3">
    <w:name w:val="Body Text 3"/>
    <w:basedOn w:val="Normal"/>
    <w:rsid w:val="004B3677"/>
    <w:pPr>
      <w:tabs>
        <w:tab w:val="left" w:pos="720"/>
      </w:tabs>
    </w:pPr>
    <w:rPr>
      <w:rFonts w:cs="Times New Roman"/>
      <w:b/>
      <w:i/>
      <w:iCs/>
      <w:sz w:val="24"/>
      <w:szCs w:val="20"/>
    </w:rPr>
  </w:style>
  <w:style w:type="paragraph" w:styleId="FootnoteText">
    <w:name w:val="footnote text"/>
    <w:basedOn w:val="Normal"/>
    <w:semiHidden/>
    <w:rsid w:val="004B3677"/>
    <w:pPr>
      <w:jc w:val="both"/>
    </w:pPr>
    <w:rPr>
      <w:rFonts w:ascii="Times New Roman" w:hAnsi="Times New Roman" w:cs="Times New Roman"/>
      <w:bCs w:val="0"/>
      <w:szCs w:val="20"/>
    </w:rPr>
  </w:style>
  <w:style w:type="character" w:styleId="PageNumber">
    <w:name w:val="page number"/>
    <w:basedOn w:val="DefaultParagraphFont"/>
    <w:rsid w:val="004B3677"/>
  </w:style>
  <w:style w:type="paragraph" w:styleId="Footer">
    <w:name w:val="footer"/>
    <w:basedOn w:val="Normal"/>
    <w:rsid w:val="004B3677"/>
    <w:pPr>
      <w:tabs>
        <w:tab w:val="center" w:pos="4320"/>
        <w:tab w:val="right" w:pos="8640"/>
      </w:tabs>
      <w:jc w:val="both"/>
    </w:pPr>
    <w:rPr>
      <w:rFonts w:ascii="Times New Roman" w:hAnsi="Times New Roman" w:cs="Times New Roman"/>
      <w:bCs w:val="0"/>
      <w:sz w:val="24"/>
      <w:szCs w:val="20"/>
    </w:rPr>
  </w:style>
  <w:style w:type="character" w:customStyle="1" w:styleId="Heading1Char">
    <w:name w:val="Heading 1 Char"/>
    <w:link w:val="Heading1"/>
    <w:rsid w:val="00F80E10"/>
    <w:rPr>
      <w:rFonts w:ascii="Cambria" w:eastAsia="Times New Roman" w:hAnsi="Cambria" w:cs="Times New Roman"/>
      <w:b/>
      <w:bCs/>
      <w:kern w:val="32"/>
      <w:sz w:val="32"/>
      <w:szCs w:val="32"/>
      <w:lang w:eastAsia="en-US"/>
    </w:rPr>
  </w:style>
  <w:style w:type="paragraph" w:styleId="IntenseQuote">
    <w:name w:val="Intense Quote"/>
    <w:basedOn w:val="Normal"/>
    <w:next w:val="Normal"/>
    <w:link w:val="IntenseQuoteChar"/>
    <w:uiPriority w:val="30"/>
    <w:qFormat/>
    <w:rsid w:val="00F80E10"/>
    <w:pPr>
      <w:pBdr>
        <w:bottom w:val="single" w:sz="4" w:space="4" w:color="4F81BD"/>
      </w:pBdr>
      <w:spacing w:before="200" w:after="280"/>
      <w:ind w:left="936" w:right="936"/>
    </w:pPr>
    <w:rPr>
      <w:b/>
      <w:bCs w:val="0"/>
      <w:i/>
      <w:iCs/>
      <w:color w:val="4F81BD"/>
    </w:rPr>
  </w:style>
  <w:style w:type="character" w:customStyle="1" w:styleId="IntenseQuoteChar">
    <w:name w:val="Intense Quote Char"/>
    <w:link w:val="IntenseQuote"/>
    <w:uiPriority w:val="30"/>
    <w:rsid w:val="00F80E10"/>
    <w:rPr>
      <w:rFonts w:ascii="Arial" w:hAnsi="Arial" w:cs="Arial"/>
      <w:b/>
      <w:i/>
      <w:iCs/>
      <w:color w:val="4F81BD"/>
      <w:szCs w:val="24"/>
      <w:lang w:eastAsia="en-US"/>
    </w:rPr>
  </w:style>
  <w:style w:type="paragraph" w:styleId="ListParagraph">
    <w:name w:val="List Paragraph"/>
    <w:basedOn w:val="Normal"/>
    <w:uiPriority w:val="34"/>
    <w:qFormat/>
    <w:rsid w:val="002C1205"/>
    <w:pPr>
      <w:ind w:left="720"/>
    </w:pPr>
  </w:style>
  <w:style w:type="paragraph" w:styleId="BalloonText">
    <w:name w:val="Balloon Text"/>
    <w:basedOn w:val="Normal"/>
    <w:link w:val="BalloonTextChar"/>
    <w:rsid w:val="00766281"/>
    <w:rPr>
      <w:rFonts w:ascii="Tahoma" w:hAnsi="Tahoma" w:cs="Tahoma"/>
      <w:sz w:val="16"/>
      <w:szCs w:val="16"/>
    </w:rPr>
  </w:style>
  <w:style w:type="character" w:customStyle="1" w:styleId="BalloonTextChar">
    <w:name w:val="Balloon Text Char"/>
    <w:link w:val="BalloonText"/>
    <w:rsid w:val="00766281"/>
    <w:rPr>
      <w:rFonts w:ascii="Tahoma" w:hAnsi="Tahoma" w:cs="Tahoma"/>
      <w:bCs/>
      <w:sz w:val="16"/>
      <w:szCs w:val="16"/>
      <w:lang w:eastAsia="en-US"/>
    </w:rPr>
  </w:style>
  <w:style w:type="character" w:styleId="Hyperlink">
    <w:name w:val="Hyperlink"/>
    <w:uiPriority w:val="99"/>
    <w:unhideWhenUsed/>
    <w:rsid w:val="004F48CE"/>
    <w:rPr>
      <w:color w:val="0000FF"/>
      <w:u w:val="single"/>
    </w:rPr>
  </w:style>
  <w:style w:type="character" w:styleId="FollowedHyperlink">
    <w:name w:val="FollowedHyperlink"/>
    <w:rsid w:val="004B07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CONTRACT WITH THE CLIENT (SUPPLYING TEMPORARY STAFF SERVICES/CLIENT TERMS OF BUSINESS)</vt:lpstr>
    </vt:vector>
  </TitlesOfParts>
  <Company>REC</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WITH THE CLIENT (SUPPLYING TEMPORARY STAFF SERVICES/CLIENT TERMS OF BUSINESS)</dc:title>
  <dc:creator>S&amp;B</dc:creator>
  <cp:lastModifiedBy>IT Support</cp:lastModifiedBy>
  <cp:revision>5</cp:revision>
  <cp:lastPrinted>2012-01-26T18:24:00Z</cp:lastPrinted>
  <dcterms:created xsi:type="dcterms:W3CDTF">2014-06-11T17:10:00Z</dcterms:created>
  <dcterms:modified xsi:type="dcterms:W3CDTF">2020-05-07T08:54:00Z</dcterms:modified>
</cp:coreProperties>
</file>